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134" w:type="dxa"/>
        <w:tblLayout w:type="fixed"/>
        <w:tblCellMar>
          <w:left w:w="0" w:type="dxa"/>
          <w:right w:w="0" w:type="dxa"/>
        </w:tblCellMar>
        <w:tblLook w:val="00A0" w:firstRow="1" w:lastRow="0" w:firstColumn="1" w:lastColumn="0" w:noHBand="0" w:noVBand="0"/>
      </w:tblPr>
      <w:tblGrid>
        <w:gridCol w:w="1134"/>
        <w:gridCol w:w="4536"/>
        <w:gridCol w:w="3402"/>
      </w:tblGrid>
      <w:tr w:rsidR="00193DB8">
        <w:trPr>
          <w:cantSplit/>
          <w:trHeight w:hRule="exact" w:val="1134"/>
        </w:trPr>
        <w:tc>
          <w:tcPr>
            <w:tcW w:w="8505" w:type="dxa"/>
            <w:gridSpan w:val="3"/>
            <w:noWrap/>
            <w:vAlign w:val="bottom"/>
          </w:tcPr>
          <w:p w:rsidR="00193DB8" w:rsidRDefault="00193DB8">
            <w:pPr>
              <w:pStyle w:val="Header"/>
              <w:jc w:val="right"/>
              <w:rPr>
                <w:noProof/>
                <w:sz w:val="16"/>
                <w:szCs w:val="16"/>
              </w:rPr>
            </w:pPr>
            <w:r>
              <w:rPr>
                <w:noProof/>
                <w:lang w:eastAsia="en-GB"/>
              </w:rPr>
              <w:drawing>
                <wp:inline distT="0" distB="0" distL="0" distR="0">
                  <wp:extent cx="5400675" cy="504825"/>
                  <wp:effectExtent l="0" t="0" r="9525" b="952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75" cy="504825"/>
                          </a:xfrm>
                          <a:prstGeom prst="rect">
                            <a:avLst/>
                          </a:prstGeom>
                          <a:noFill/>
                          <a:ln>
                            <a:noFill/>
                          </a:ln>
                        </pic:spPr>
                      </pic:pic>
                    </a:graphicData>
                  </a:graphic>
                </wp:inline>
              </w:drawing>
            </w:r>
          </w:p>
        </w:tc>
      </w:tr>
      <w:tr w:rsidR="00193DB8">
        <w:trPr>
          <w:cantSplit/>
          <w:trHeight w:val="618"/>
        </w:trPr>
        <w:tc>
          <w:tcPr>
            <w:tcW w:w="1134" w:type="dxa"/>
            <w:noWrap/>
          </w:tcPr>
          <w:p w:rsidR="00193DB8" w:rsidRDefault="00193DB8">
            <w:pPr>
              <w:rPr>
                <w:noProof/>
              </w:rPr>
            </w:pPr>
          </w:p>
        </w:tc>
        <w:tc>
          <w:tcPr>
            <w:tcW w:w="4536" w:type="dxa"/>
            <w:noWrap/>
            <w:vAlign w:val="bottom"/>
          </w:tcPr>
          <w:p w:rsidR="00193DB8" w:rsidRDefault="00193DB8">
            <w:pPr>
              <w:pStyle w:val="ZDGName"/>
              <w:rPr>
                <w:noProof/>
              </w:rPr>
            </w:pPr>
          </w:p>
        </w:tc>
        <w:tc>
          <w:tcPr>
            <w:tcW w:w="3402" w:type="dxa"/>
            <w:noWrap/>
            <w:vAlign w:val="bottom"/>
          </w:tcPr>
          <w:p w:rsidR="00193DB8" w:rsidRDefault="00193DB8">
            <w:pPr>
              <w:pStyle w:val="Date"/>
              <w:rPr>
                <w:noProof/>
              </w:rPr>
            </w:pPr>
          </w:p>
        </w:tc>
      </w:tr>
    </w:tbl>
    <w:p w:rsidR="00193DB8" w:rsidRDefault="00193DB8">
      <w:pPr>
        <w:spacing w:line="20" w:lineRule="exact"/>
        <w:rPr>
          <w:sz w:val="2"/>
          <w:szCs w:val="2"/>
        </w:rPr>
      </w:pPr>
    </w:p>
    <w:p w:rsidR="00193DB8" w:rsidRDefault="00193DB8" w:rsidP="00193DB8">
      <w:pPr>
        <w:jc w:val="center"/>
        <w:rPr>
          <w:rFonts w:ascii="Times New Roman" w:hAnsi="Times New Roman"/>
          <w:b/>
          <w:color w:val="0070C0"/>
          <w:sz w:val="28"/>
          <w:szCs w:val="28"/>
        </w:rPr>
      </w:pPr>
      <w:r>
        <w:rPr>
          <w:rFonts w:ascii="Times New Roman" w:hAnsi="Times New Roman"/>
          <w:b/>
          <w:color w:val="0070C0"/>
          <w:sz w:val="28"/>
          <w:szCs w:val="28"/>
        </w:rPr>
        <w:t>Expert workshop on</w:t>
      </w:r>
    </w:p>
    <w:p w:rsidR="00193DB8" w:rsidRPr="00193DB8" w:rsidRDefault="00193DB8" w:rsidP="00193DB8">
      <w:pPr>
        <w:jc w:val="center"/>
        <w:rPr>
          <w:color w:val="0070C0"/>
        </w:rPr>
      </w:pPr>
      <w:r w:rsidRPr="00193DB8">
        <w:rPr>
          <w:rFonts w:ascii="Times New Roman" w:hAnsi="Times New Roman"/>
          <w:b/>
          <w:color w:val="0070C0"/>
          <w:sz w:val="28"/>
          <w:szCs w:val="28"/>
        </w:rPr>
        <w:t xml:space="preserve">Quality Requirements for New Forms and Contexts </w:t>
      </w:r>
      <w:r>
        <w:rPr>
          <w:rFonts w:ascii="Times New Roman" w:hAnsi="Times New Roman"/>
          <w:b/>
          <w:color w:val="0070C0"/>
          <w:sz w:val="28"/>
          <w:szCs w:val="28"/>
        </w:rPr>
        <w:br/>
      </w:r>
      <w:r w:rsidRPr="00193DB8">
        <w:rPr>
          <w:rFonts w:ascii="Times New Roman" w:hAnsi="Times New Roman"/>
          <w:b/>
          <w:color w:val="0070C0"/>
          <w:sz w:val="28"/>
          <w:szCs w:val="28"/>
        </w:rPr>
        <w:t>of Teaching and Learning</w:t>
      </w:r>
    </w:p>
    <w:p w:rsidR="00193DB8" w:rsidRDefault="00193DB8" w:rsidP="00193DB8">
      <w:pPr>
        <w:jc w:val="center"/>
      </w:pPr>
      <w:r>
        <w:t>23</w:t>
      </w:r>
      <w:r w:rsidR="00521725">
        <w:t xml:space="preserve"> and </w:t>
      </w:r>
      <w:r>
        <w:t>24 October 2014</w:t>
      </w:r>
    </w:p>
    <w:p w:rsidR="00193DB8" w:rsidRDefault="00193DB8" w:rsidP="00193DB8">
      <w:pPr>
        <w:jc w:val="center"/>
      </w:pPr>
    </w:p>
    <w:p w:rsidR="00193DB8" w:rsidRDefault="00193DB8" w:rsidP="00193DB8">
      <w:pPr>
        <w:jc w:val="center"/>
      </w:pPr>
      <w:r>
        <w:rPr>
          <w:rFonts w:ascii="Times New Roman" w:hAnsi="Times New Roman"/>
          <w:b/>
          <w:color w:val="0070C0"/>
          <w:sz w:val="28"/>
          <w:szCs w:val="28"/>
        </w:rPr>
        <w:t>Background note</w:t>
      </w:r>
    </w:p>
    <w:p w:rsidR="00193DB8" w:rsidRDefault="00193DB8" w:rsidP="00193DB8">
      <w:pPr>
        <w:jc w:val="center"/>
      </w:pPr>
    </w:p>
    <w:p w:rsidR="00A71961" w:rsidRPr="00A71961" w:rsidRDefault="00A71961" w:rsidP="00193DB8">
      <w:pPr>
        <w:jc w:val="both"/>
        <w:rPr>
          <w:rStyle w:val="IntenseEmphasis"/>
        </w:rPr>
      </w:pPr>
      <w:r w:rsidRPr="00A71961">
        <w:rPr>
          <w:rStyle w:val="IntenseEmphasis"/>
        </w:rPr>
        <w:t>Introduction</w:t>
      </w:r>
    </w:p>
    <w:p w:rsidR="00A71961" w:rsidRDefault="00A71961" w:rsidP="00193DB8">
      <w:pPr>
        <w:jc w:val="both"/>
      </w:pPr>
    </w:p>
    <w:p w:rsidR="00193DB8" w:rsidRDefault="00193DB8" w:rsidP="00193DB8">
      <w:pPr>
        <w:jc w:val="both"/>
      </w:pPr>
      <w:r>
        <w:t xml:space="preserve">Nowadays, learning takes place in ever more diverging settings and individualised approaches, a characteristic of modern societies </w:t>
      </w:r>
      <w:r w:rsidR="009C79D0">
        <w:t xml:space="preserve">resulting </w:t>
      </w:r>
      <w:r>
        <w:t xml:space="preserve">in a certain fragmentation of education and training systems. This means, in particular, that VET and HE </w:t>
      </w:r>
      <w:r w:rsidR="00521725">
        <w:t xml:space="preserve">architecture </w:t>
      </w:r>
      <w:r>
        <w:t>is affected, bring</w:t>
      </w:r>
      <w:r w:rsidR="00521725">
        <w:t>ing</w:t>
      </w:r>
      <w:r>
        <w:t xml:space="preserve"> </w:t>
      </w:r>
      <w:r w:rsidR="00521725">
        <w:t xml:space="preserve">a </w:t>
      </w:r>
      <w:r>
        <w:t xml:space="preserve">need for greater coherence and permeability between them since </w:t>
      </w:r>
      <w:r w:rsidR="00521725">
        <w:t xml:space="preserve">a </w:t>
      </w:r>
      <w:r>
        <w:t xml:space="preserve">main aim </w:t>
      </w:r>
      <w:r w:rsidR="00521725">
        <w:t>’</w:t>
      </w:r>
      <w:r>
        <w:t xml:space="preserve">for future policies in education is to </w:t>
      </w:r>
      <w:r w:rsidR="00521725">
        <w:t xml:space="preserve">ease </w:t>
      </w:r>
      <w:r>
        <w:t>mobility and learning progression no matter the context or level of education</w:t>
      </w:r>
      <w:r w:rsidR="00521725">
        <w:t>’</w:t>
      </w:r>
      <w:r w:rsidR="006B7CD6">
        <w:t>(</w:t>
      </w:r>
      <w:r w:rsidR="006B7CD6">
        <w:rPr>
          <w:rStyle w:val="FootnoteReference"/>
        </w:rPr>
        <w:footnoteReference w:id="1"/>
      </w:r>
      <w:r w:rsidR="006B7CD6">
        <w:t xml:space="preserve">) </w:t>
      </w:r>
      <w:r>
        <w:t xml:space="preserve">. </w:t>
      </w:r>
    </w:p>
    <w:p w:rsidR="00193DB8" w:rsidRDefault="00193DB8" w:rsidP="00193DB8">
      <w:pPr>
        <w:jc w:val="both"/>
      </w:pPr>
    </w:p>
    <w:p w:rsidR="00193DB8" w:rsidRDefault="00193DB8" w:rsidP="00193DB8">
      <w:pPr>
        <w:jc w:val="both"/>
      </w:pPr>
      <w:r>
        <w:t xml:space="preserve">Fragmented education </w:t>
      </w:r>
      <w:r w:rsidR="00521725">
        <w:t xml:space="preserve">also </w:t>
      </w:r>
      <w:r>
        <w:t xml:space="preserve">means poor education, limited learning options and pathways leading to dead ends and segmented professional careers, and this despite considerable investment by systems and learners in terms of time and money. </w:t>
      </w:r>
    </w:p>
    <w:p w:rsidR="00193DB8" w:rsidRDefault="00193DB8" w:rsidP="00193DB8">
      <w:pPr>
        <w:jc w:val="both"/>
      </w:pPr>
    </w:p>
    <w:p w:rsidR="00193DB8" w:rsidRDefault="00193DB8" w:rsidP="00193DB8">
      <w:pPr>
        <w:jc w:val="both"/>
      </w:pPr>
      <w:r>
        <w:t xml:space="preserve">By new forms of learning we refer principally to those based on e-learning and media-driven ones, social media included. The present workshop </w:t>
      </w:r>
      <w:r w:rsidR="00521725">
        <w:t>‘</w:t>
      </w:r>
      <w:r w:rsidRPr="00D3087F">
        <w:t>Quality Requirements for New Forms and Contexts of Teaching and Learning</w:t>
      </w:r>
      <w:r w:rsidR="00D3087F">
        <w:t>”</w:t>
      </w:r>
      <w:r>
        <w:t xml:space="preserve"> aims at discussing some aspects related to their massive use in training and education. </w:t>
      </w:r>
    </w:p>
    <w:p w:rsidR="00193DB8" w:rsidRDefault="00193DB8" w:rsidP="00193DB8">
      <w:pPr>
        <w:jc w:val="both"/>
      </w:pPr>
    </w:p>
    <w:p w:rsidR="00193DB8" w:rsidRDefault="009C79D0" w:rsidP="00193DB8">
      <w:pPr>
        <w:jc w:val="both"/>
      </w:pPr>
      <w:r>
        <w:t xml:space="preserve">Several </w:t>
      </w:r>
      <w:r w:rsidR="00193DB8">
        <w:t xml:space="preserve">outcomes of the </w:t>
      </w:r>
      <w:r w:rsidR="00521725">
        <w:t>‘</w:t>
      </w:r>
      <w:r w:rsidR="00193DB8" w:rsidRPr="00D3087F">
        <w:t>Joint Expert Seminar on Quality Assurance in VET</w:t>
      </w:r>
      <w:r w:rsidR="00193DB8" w:rsidRPr="00D3087F">
        <w:rPr>
          <w:i/>
        </w:rPr>
        <w:t xml:space="preserve"> </w:t>
      </w:r>
      <w:r w:rsidR="00193DB8" w:rsidRPr="00D3087F">
        <w:t>and HE for improving their permeability</w:t>
      </w:r>
      <w:r w:rsidR="00521725">
        <w:t>’</w:t>
      </w:r>
      <w:r w:rsidR="00193DB8">
        <w:t xml:space="preserve"> (October 2013</w:t>
      </w:r>
      <w:r w:rsidR="00D3087F">
        <w:t>) (</w:t>
      </w:r>
      <w:r w:rsidR="006B7CD6">
        <w:rPr>
          <w:rStyle w:val="FootnoteReference"/>
        </w:rPr>
        <w:footnoteReference w:id="2"/>
      </w:r>
      <w:r w:rsidR="006B7CD6">
        <w:t xml:space="preserve">) </w:t>
      </w:r>
      <w:r w:rsidR="00193DB8">
        <w:t xml:space="preserve">and the </w:t>
      </w:r>
      <w:r w:rsidR="00521725">
        <w:t>‘</w:t>
      </w:r>
      <w:r w:rsidR="00193DB8" w:rsidRPr="00D3087F">
        <w:t>Expert Seminar on Quality Assurance in VET and HE in a Lifelong Learning perspective</w:t>
      </w:r>
      <w:r w:rsidR="00193DB8">
        <w:t xml:space="preserve"> (February 2011)</w:t>
      </w:r>
      <w:r w:rsidR="006B7CD6">
        <w:t xml:space="preserve"> (</w:t>
      </w:r>
      <w:r w:rsidR="006B7CD6">
        <w:rPr>
          <w:rStyle w:val="FootnoteReference"/>
        </w:rPr>
        <w:footnoteReference w:id="3"/>
      </w:r>
      <w:r w:rsidR="006B7CD6">
        <w:t xml:space="preserve">) </w:t>
      </w:r>
      <w:r w:rsidR="00193DB8">
        <w:t xml:space="preserve">point to </w:t>
      </w:r>
      <w:r w:rsidR="002B702D">
        <w:t xml:space="preserve">a </w:t>
      </w:r>
      <w:r w:rsidR="00193DB8">
        <w:t xml:space="preserve">need these learning forms </w:t>
      </w:r>
      <w:r>
        <w:t xml:space="preserve">are </w:t>
      </w:r>
      <w:r w:rsidR="00193DB8">
        <w:t>impos</w:t>
      </w:r>
      <w:r>
        <w:t>ing</w:t>
      </w:r>
      <w:r w:rsidR="00193DB8">
        <w:t xml:space="preserve"> on both HE and VET to adopt related quality requirements. </w:t>
      </w:r>
      <w:r w:rsidR="002B702D">
        <w:t xml:space="preserve">A challenge </w:t>
      </w:r>
      <w:r w:rsidR="00193DB8">
        <w:t xml:space="preserve">common to both education subsystems is emerging, namely </w:t>
      </w:r>
      <w:r w:rsidR="002B702D">
        <w:t xml:space="preserve">a </w:t>
      </w:r>
      <w:r w:rsidR="00193DB8">
        <w:t xml:space="preserve">need to analyse </w:t>
      </w:r>
      <w:r w:rsidR="002B702D">
        <w:t xml:space="preserve">further </w:t>
      </w:r>
      <w:r w:rsidR="00193DB8">
        <w:t xml:space="preserve">and assure quality of those highly </w:t>
      </w:r>
      <w:r w:rsidR="002B702D">
        <w:t>-</w:t>
      </w:r>
      <w:r w:rsidR="00193DB8">
        <w:t xml:space="preserve">personalised and non-conventional forms of learning and in consequence, the new teaching approaches they demand. </w:t>
      </w:r>
    </w:p>
    <w:p w:rsidR="00193DB8" w:rsidRDefault="00193DB8" w:rsidP="00193DB8">
      <w:pPr>
        <w:jc w:val="both"/>
      </w:pPr>
    </w:p>
    <w:p w:rsidR="00A71961" w:rsidRPr="00A71961" w:rsidRDefault="00A71961" w:rsidP="00193DB8">
      <w:pPr>
        <w:jc w:val="both"/>
        <w:rPr>
          <w:rStyle w:val="IntenseEmphasis"/>
        </w:rPr>
      </w:pPr>
      <w:r w:rsidRPr="00A71961">
        <w:rPr>
          <w:rStyle w:val="IntenseEmphasis"/>
        </w:rPr>
        <w:t xml:space="preserve">New trends in VET and </w:t>
      </w:r>
      <w:proofErr w:type="gramStart"/>
      <w:r w:rsidRPr="00A71961">
        <w:rPr>
          <w:rStyle w:val="IntenseEmphasis"/>
        </w:rPr>
        <w:t>HE</w:t>
      </w:r>
      <w:proofErr w:type="gramEnd"/>
    </w:p>
    <w:p w:rsidR="00A71961" w:rsidRDefault="00A71961" w:rsidP="00193DB8">
      <w:pPr>
        <w:jc w:val="both"/>
      </w:pPr>
    </w:p>
    <w:p w:rsidR="00193DB8" w:rsidRDefault="00BF6261" w:rsidP="00193DB8">
      <w:pPr>
        <w:jc w:val="both"/>
      </w:pPr>
      <w:r>
        <w:t>T</w:t>
      </w:r>
      <w:r w:rsidR="00193DB8">
        <w:t xml:space="preserve">he education world is </w:t>
      </w:r>
      <w:r>
        <w:t xml:space="preserve">faced with </w:t>
      </w:r>
      <w:r w:rsidR="00193DB8">
        <w:t xml:space="preserve">a real shift of paradigm because these new forms of learning are altering major </w:t>
      </w:r>
      <w:r>
        <w:t xml:space="preserve">physical and immaterial </w:t>
      </w:r>
      <w:r w:rsidR="00193DB8">
        <w:t>factors which used to condition education</w:t>
      </w:r>
      <w:r>
        <w:t>,</w:t>
      </w:r>
      <w:r w:rsidR="00193DB8">
        <w:t xml:space="preserve"> s</w:t>
      </w:r>
      <w:r w:rsidR="00E803AA">
        <w:t>uch as distance</w:t>
      </w:r>
      <w:r>
        <w:t>,</w:t>
      </w:r>
      <w:r w:rsidR="00E803AA">
        <w:t xml:space="preserve"> space and time, which </w:t>
      </w:r>
      <w:r w:rsidR="00193DB8">
        <w:t>no</w:t>
      </w:r>
      <w:r>
        <w:t xml:space="preserve"> longer</w:t>
      </w:r>
      <w:r w:rsidR="00193DB8">
        <w:t xml:space="preserve"> play the decisive role they used to. </w:t>
      </w:r>
    </w:p>
    <w:p w:rsidR="00193DB8" w:rsidRDefault="00193DB8" w:rsidP="00193DB8">
      <w:pPr>
        <w:jc w:val="both"/>
      </w:pPr>
      <w:r>
        <w:t xml:space="preserve">Learning in virtual classes on the Internet, for instance, offers </w:t>
      </w:r>
      <w:r w:rsidR="00EB0B32">
        <w:t xml:space="preserve">numerous </w:t>
      </w:r>
      <w:r>
        <w:t xml:space="preserve">possibilities to learn at one’s own rhythm and place and with teachers from </w:t>
      </w:r>
      <w:r w:rsidR="00EB0B32">
        <w:t xml:space="preserve">around </w:t>
      </w:r>
      <w:r>
        <w:t>the world. This multiplication ad infinitum (at least theoretically) of temporal and geographical opportunities for learning affects the whole process of kn</w:t>
      </w:r>
      <w:r w:rsidR="00E803AA">
        <w:t>owledge formation, transmission, acquisition and assessment</w:t>
      </w:r>
      <w:r>
        <w:t xml:space="preserve">. </w:t>
      </w:r>
    </w:p>
    <w:p w:rsidR="00193DB8" w:rsidRDefault="00193DB8" w:rsidP="00193DB8">
      <w:pPr>
        <w:jc w:val="both"/>
      </w:pPr>
    </w:p>
    <w:p w:rsidR="00193DB8" w:rsidRDefault="00193DB8" w:rsidP="00193DB8">
      <w:pPr>
        <w:jc w:val="both"/>
      </w:pPr>
      <w:r>
        <w:t xml:space="preserve">It </w:t>
      </w:r>
      <w:r w:rsidR="00EB0B32">
        <w:t xml:space="preserve">also </w:t>
      </w:r>
      <w:r>
        <w:t xml:space="preserve">influences our understanding of who the student/learner is, who the teachers/professors are and how books may look like. It also changes our concept of schools/centres and HE establishments as (unique) places of teaching and learning since </w:t>
      </w:r>
      <w:r w:rsidR="00662ABF">
        <w:t>telematics</w:t>
      </w:r>
      <w:r>
        <w:t xml:space="preserve"> </w:t>
      </w:r>
      <w:r w:rsidR="00EB0B32">
        <w:t>u</w:t>
      </w:r>
      <w:r>
        <w:t>niversities, for instance, do not need buildings to function a</w:t>
      </w:r>
      <w:r w:rsidR="00EB0B32">
        <w:t>s</w:t>
      </w:r>
      <w:r>
        <w:t xml:space="preserve"> classes </w:t>
      </w:r>
      <w:r w:rsidR="006F6D83">
        <w:t>are replaced</w:t>
      </w:r>
      <w:r>
        <w:t xml:space="preserve"> by Internet-based learning environments. </w:t>
      </w:r>
    </w:p>
    <w:p w:rsidR="00193DB8" w:rsidRDefault="00EB0B32" w:rsidP="00193DB8">
      <w:pPr>
        <w:jc w:val="both"/>
      </w:pPr>
      <w:r>
        <w:t>For l</w:t>
      </w:r>
      <w:r w:rsidR="00193DB8">
        <w:t xml:space="preserve">ifelong </w:t>
      </w:r>
      <w:r>
        <w:t>l</w:t>
      </w:r>
      <w:r w:rsidR="00193DB8">
        <w:t>earning, all these new forms and contexts further blur (already</w:t>
      </w:r>
      <w:r>
        <w:t xml:space="preserve"> unclear</w:t>
      </w:r>
      <w:r w:rsidR="00193DB8">
        <w:t xml:space="preserve">) </w:t>
      </w:r>
      <w:r>
        <w:t>bord</w:t>
      </w:r>
      <w:r w:rsidR="00193DB8">
        <w:t>ers between formal and non-formal learning.</w:t>
      </w:r>
    </w:p>
    <w:p w:rsidR="00193DB8" w:rsidRDefault="00193DB8" w:rsidP="00193DB8">
      <w:pPr>
        <w:jc w:val="both"/>
      </w:pPr>
    </w:p>
    <w:p w:rsidR="00193DB8" w:rsidRDefault="00E803AA" w:rsidP="00193DB8">
      <w:pPr>
        <w:jc w:val="both"/>
      </w:pPr>
      <w:r>
        <w:t xml:space="preserve">HE institutions </w:t>
      </w:r>
      <w:r w:rsidR="00EB0B32">
        <w:t xml:space="preserve">have been </w:t>
      </w:r>
      <w:r>
        <w:t>offering</w:t>
      </w:r>
      <w:r w:rsidR="00B821F5">
        <w:t>,</w:t>
      </w:r>
      <w:r>
        <w:t xml:space="preserve"> a</w:t>
      </w:r>
      <w:r w:rsidR="00193DB8">
        <w:t>s early as 2000</w:t>
      </w:r>
      <w:r w:rsidR="00B821F5">
        <w:t>,</w:t>
      </w:r>
      <w:r w:rsidR="00193DB8">
        <w:t xml:space="preserve"> e-based learning as part of their university curricula. HE courses at a distance are offered simultaneously in several languages to c</w:t>
      </w:r>
      <w:r w:rsidR="00EB0B32">
        <w:t>a</w:t>
      </w:r>
      <w:r w:rsidR="00193DB8">
        <w:t xml:space="preserve">ter for students </w:t>
      </w:r>
      <w:r w:rsidR="00EB0B32">
        <w:t xml:space="preserve">around the </w:t>
      </w:r>
      <w:r w:rsidR="00193DB8">
        <w:t xml:space="preserve">world and </w:t>
      </w:r>
      <w:r w:rsidR="00EB0B32">
        <w:t xml:space="preserve">they </w:t>
      </w:r>
      <w:r w:rsidR="00193DB8">
        <w:t xml:space="preserve">are expected to multiply in the near future. </w:t>
      </w:r>
      <w:r w:rsidR="00EB0B32">
        <w:t>I</w:t>
      </w:r>
      <w:r w:rsidR="00193DB8">
        <w:t>nternationali</w:t>
      </w:r>
      <w:r w:rsidR="00EB0B32">
        <w:t>s</w:t>
      </w:r>
      <w:r w:rsidR="00193DB8">
        <w:t xml:space="preserve">ation of HE is thus reinforced and competent education authorities (mostly national) take this dimension on board when designing and </w:t>
      </w:r>
      <w:r w:rsidR="00EB0B32">
        <w:t>improv</w:t>
      </w:r>
      <w:r w:rsidR="00193DB8">
        <w:t xml:space="preserve">ing HE policies. Specific frameworks for quality and quality assurance and specific quality labels for these non-conventional educational forms </w:t>
      </w:r>
      <w:r w:rsidR="00EB0B32">
        <w:t xml:space="preserve">already </w:t>
      </w:r>
      <w:r w:rsidR="00193DB8">
        <w:t>exist.</w:t>
      </w:r>
    </w:p>
    <w:p w:rsidR="00193DB8" w:rsidRDefault="00193DB8" w:rsidP="00193DB8">
      <w:pPr>
        <w:jc w:val="both"/>
      </w:pPr>
    </w:p>
    <w:p w:rsidR="00193DB8" w:rsidRDefault="00193DB8" w:rsidP="00193DB8">
      <w:pPr>
        <w:jc w:val="both"/>
      </w:pPr>
      <w:r>
        <w:t xml:space="preserve">However, this is not yet the case </w:t>
      </w:r>
      <w:r w:rsidR="00EB0B32">
        <w:t>for</w:t>
      </w:r>
      <w:r>
        <w:t xml:space="preserve"> VET, where e-learning is less used perhaps because VET professions require knowledge and skills to be acquired (at least partially) through </w:t>
      </w:r>
      <w:r w:rsidR="00EB0B32">
        <w:t>’</w:t>
      </w:r>
      <w:r>
        <w:t>learning by doing</w:t>
      </w:r>
      <w:r w:rsidR="00EB0B32">
        <w:t>’</w:t>
      </w:r>
      <w:r>
        <w:t xml:space="preserve"> on machinery at </w:t>
      </w:r>
      <w:r w:rsidR="00EB0B32">
        <w:t xml:space="preserve">the </w:t>
      </w:r>
      <w:r>
        <w:t xml:space="preserve">workplace repeating what professionals/trainers are </w:t>
      </w:r>
      <w:r w:rsidR="00EB0B32">
        <w:t>d</w:t>
      </w:r>
      <w:r>
        <w:t>oing.</w:t>
      </w:r>
      <w:r w:rsidR="00E803AA">
        <w:t xml:space="preserve"> Despite this</w:t>
      </w:r>
      <w:r>
        <w:t xml:space="preserve">, e-learning is rapidly growing in the vocational education subsector following evolution of labour markets and professions. </w:t>
      </w:r>
    </w:p>
    <w:p w:rsidR="00193DB8" w:rsidRDefault="00193DB8" w:rsidP="00193DB8">
      <w:pPr>
        <w:jc w:val="both"/>
      </w:pPr>
    </w:p>
    <w:p w:rsidR="00193DB8" w:rsidRDefault="00193DB8" w:rsidP="00193DB8">
      <w:pPr>
        <w:jc w:val="both"/>
      </w:pPr>
      <w:r>
        <w:t xml:space="preserve">Web-based learning has already rendered learning accessible to larger audiences of young people and adults with varying professional and educational backgrounds and needs, who </w:t>
      </w:r>
      <w:r w:rsidR="008C4716">
        <w:t xml:space="preserve">require </w:t>
      </w:r>
      <w:r>
        <w:t>personali</w:t>
      </w:r>
      <w:r w:rsidR="008C4716">
        <w:t>s</w:t>
      </w:r>
      <w:r>
        <w:t>ed learning and teaching methods.</w:t>
      </w:r>
    </w:p>
    <w:p w:rsidR="00193DB8" w:rsidRDefault="00193DB8" w:rsidP="00193DB8">
      <w:pPr>
        <w:jc w:val="both"/>
      </w:pPr>
    </w:p>
    <w:p w:rsidR="00193DB8" w:rsidRDefault="00702C3F" w:rsidP="00193DB8">
      <w:pPr>
        <w:jc w:val="both"/>
      </w:pPr>
      <w:r>
        <w:t>T</w:t>
      </w:r>
      <w:r w:rsidR="00193DB8">
        <w:t>raditional curricula have to be redesigned and didactics rethought to allow space for self-learning and time for reflective learning between learners and between learners and instructors who act as co</w:t>
      </w:r>
      <w:r w:rsidR="006B7CD6">
        <w:t xml:space="preserve">aches in learning </w:t>
      </w:r>
      <w:r w:rsidR="006B7CD6">
        <w:lastRenderedPageBreak/>
        <w:t>partnerships (</w:t>
      </w:r>
      <w:r w:rsidR="006B7CD6">
        <w:rPr>
          <w:rStyle w:val="FootnoteReference"/>
        </w:rPr>
        <w:footnoteReference w:id="4"/>
      </w:r>
      <w:r w:rsidR="006B7CD6">
        <w:t>)</w:t>
      </w:r>
      <w:r w:rsidR="00193DB8">
        <w:t>.</w:t>
      </w:r>
      <w:r>
        <w:t>E</w:t>
      </w:r>
      <w:r w:rsidR="00193DB8">
        <w:t xml:space="preserve">-learning, despite easy accessibility </w:t>
      </w:r>
      <w:r>
        <w:t>doe</w:t>
      </w:r>
      <w:r w:rsidR="00193DB8">
        <w:t xml:space="preserve">s not irrevocably </w:t>
      </w:r>
      <w:r>
        <w:t xml:space="preserve">provide </w:t>
      </w:r>
      <w:r w:rsidR="00193DB8">
        <w:t xml:space="preserve">an inclusive approach to learning, because socially disadvantaged groups have typically less digital experience, </w:t>
      </w:r>
      <w:r>
        <w:t>which</w:t>
      </w:r>
      <w:r w:rsidR="00193DB8">
        <w:t xml:space="preserve"> </w:t>
      </w:r>
      <w:r>
        <w:t xml:space="preserve">can </w:t>
      </w:r>
      <w:r w:rsidR="00193DB8">
        <w:t>exclud</w:t>
      </w:r>
      <w:r>
        <w:t>e</w:t>
      </w:r>
      <w:r w:rsidR="00193DB8">
        <w:t xml:space="preserve"> them. Tackling the digital divide represents a challenge for education and training since I</w:t>
      </w:r>
      <w:r>
        <w:t>C</w:t>
      </w:r>
      <w:r w:rsidR="00193DB8">
        <w:t>T preparation of teachers is often adequate for classroom</w:t>
      </w:r>
      <w:r>
        <w:t>-</w:t>
      </w:r>
      <w:r w:rsidR="00193DB8">
        <w:t>based teaching but not for non-conventional forms and groups of learn</w:t>
      </w:r>
      <w:r w:rsidR="006B7CD6">
        <w:t>ers (</w:t>
      </w:r>
      <w:r w:rsidR="006B7CD6">
        <w:rPr>
          <w:rStyle w:val="FootnoteReference"/>
        </w:rPr>
        <w:footnoteReference w:id="5"/>
      </w:r>
      <w:r w:rsidR="006B7CD6">
        <w:t>)</w:t>
      </w:r>
      <w:r w:rsidR="00193DB8">
        <w:t xml:space="preserve">. </w:t>
      </w:r>
    </w:p>
    <w:p w:rsidR="00E71DA8" w:rsidRDefault="00E71DA8" w:rsidP="00193DB8">
      <w:pPr>
        <w:jc w:val="both"/>
      </w:pPr>
    </w:p>
    <w:p w:rsidR="00193DB8" w:rsidRDefault="00193DB8" w:rsidP="00193DB8">
      <w:pPr>
        <w:jc w:val="both"/>
      </w:pPr>
      <w:r>
        <w:t>Video</w:t>
      </w:r>
      <w:r w:rsidR="00702C3F">
        <w:t xml:space="preserve"> </w:t>
      </w:r>
      <w:r>
        <w:t xml:space="preserve">lessons, virtual laboratories, virtual classrooms, video forums and conferences are some of the tools used </w:t>
      </w:r>
      <w:r w:rsidR="00702C3F">
        <w:t>mainly in h</w:t>
      </w:r>
      <w:r>
        <w:t xml:space="preserve">igher </w:t>
      </w:r>
      <w:r w:rsidR="00702C3F">
        <w:t>e</w:t>
      </w:r>
      <w:r>
        <w:t xml:space="preserve">ducation. Teachers, normally specialised in teaching groups of </w:t>
      </w:r>
      <w:r w:rsidR="00702C3F">
        <w:t xml:space="preserve">a </w:t>
      </w:r>
      <w:r>
        <w:t>certain age and educational level, are now expected to cop</w:t>
      </w:r>
      <w:r w:rsidR="00702C3F">
        <w:t>e</w:t>
      </w:r>
      <w:r>
        <w:t xml:space="preserve"> with learners of varying age</w:t>
      </w:r>
      <w:r w:rsidR="00702C3F">
        <w:t>s</w:t>
      </w:r>
      <w:r>
        <w:t xml:space="preserve"> and learning background</w:t>
      </w:r>
      <w:r w:rsidR="00702C3F">
        <w:t>s</w:t>
      </w:r>
      <w:r>
        <w:t xml:space="preserve"> who they may never see in person. This becomes critical </w:t>
      </w:r>
      <w:r w:rsidR="00E95463">
        <w:t>for retraining</w:t>
      </w:r>
      <w:r w:rsidR="00E95463" w:rsidDel="00E95463">
        <w:t xml:space="preserve"> </w:t>
      </w:r>
      <w:r>
        <w:t xml:space="preserve">unemployed adults in particular. Teachers and teaching approaches have to guarantee access to technology, provide adequate support systems and customised learning </w:t>
      </w:r>
      <w:r w:rsidR="00B821F5">
        <w:t xml:space="preserve">scenarios. </w:t>
      </w:r>
      <w:r>
        <w:t xml:space="preserve">They have to be able to deal </w:t>
      </w:r>
      <w:r w:rsidR="00E95463">
        <w:t xml:space="preserve">via </w:t>
      </w:r>
      <w:r>
        <w:t>Internet with their students and act as coaches, developers and facilitators of self-explanatory material whenever needed.</w:t>
      </w:r>
    </w:p>
    <w:p w:rsidR="00193DB8" w:rsidRDefault="00193DB8" w:rsidP="00193DB8">
      <w:pPr>
        <w:jc w:val="both"/>
      </w:pPr>
    </w:p>
    <w:p w:rsidR="00193DB8" w:rsidRDefault="00193DB8" w:rsidP="00193DB8">
      <w:pPr>
        <w:jc w:val="both"/>
      </w:pPr>
      <w:r>
        <w:t>This is a real change of paradigm and explains the considerable impact web-based learning has on the teaching profession wh</w:t>
      </w:r>
      <w:r w:rsidR="00E95463">
        <w:t>ich</w:t>
      </w:r>
      <w:r>
        <w:t xml:space="preserve"> has to keep up with </w:t>
      </w:r>
      <w:r w:rsidR="00E95463">
        <w:t xml:space="preserve">an </w:t>
      </w:r>
      <w:r>
        <w:t>ever</w:t>
      </w:r>
      <w:r w:rsidR="00E95463">
        <w:t>-increasing</w:t>
      </w:r>
      <w:r>
        <w:t xml:space="preserve"> offer of e-tools </w:t>
      </w:r>
      <w:r w:rsidR="00E95463">
        <w:t xml:space="preserve">by </w:t>
      </w:r>
      <w:r>
        <w:t>continuously improving their ICT skills to be able to</w:t>
      </w:r>
      <w:r w:rsidR="00E95463">
        <w:t xml:space="preserve"> function</w:t>
      </w:r>
      <w:r>
        <w:t xml:space="preserve">. </w:t>
      </w:r>
    </w:p>
    <w:p w:rsidR="00193DB8" w:rsidRDefault="00193DB8" w:rsidP="00193DB8">
      <w:pPr>
        <w:jc w:val="both"/>
      </w:pPr>
    </w:p>
    <w:p w:rsidR="00B821F5" w:rsidRPr="00A71961" w:rsidRDefault="00B821F5" w:rsidP="00B821F5">
      <w:pPr>
        <w:jc w:val="both"/>
        <w:rPr>
          <w:rStyle w:val="IntenseEmphasis"/>
        </w:rPr>
      </w:pPr>
      <w:r>
        <w:rPr>
          <w:rStyle w:val="IntenseEmphasis"/>
        </w:rPr>
        <w:t>New challenges ahead</w:t>
      </w:r>
    </w:p>
    <w:p w:rsidR="00B821F5" w:rsidRDefault="00B821F5" w:rsidP="00193DB8">
      <w:pPr>
        <w:jc w:val="both"/>
      </w:pPr>
    </w:p>
    <w:p w:rsidR="00193DB8" w:rsidRDefault="00193DB8" w:rsidP="00193DB8">
      <w:pPr>
        <w:jc w:val="both"/>
      </w:pPr>
      <w:r>
        <w:t>From their side, students demand their expectations be met by educational institutions, including personal growth and be</w:t>
      </w:r>
      <w:r w:rsidR="00E95463">
        <w:t>ing</w:t>
      </w:r>
      <w:r>
        <w:t xml:space="preserve"> provided with the right tools to meet future challenges</w:t>
      </w:r>
      <w:r w:rsidR="00C61FAE">
        <w:t> </w:t>
      </w:r>
      <w:r w:rsidR="00C61FAE">
        <w:rPr>
          <w:color w:val="0070C0"/>
        </w:rPr>
        <w:t>(</w:t>
      </w:r>
      <w:r w:rsidR="00C61FAE">
        <w:rPr>
          <w:rStyle w:val="FootnoteReference"/>
          <w:color w:val="0070C0"/>
        </w:rPr>
        <w:footnoteReference w:id="6"/>
      </w:r>
      <w:r w:rsidR="00C61FAE">
        <w:rPr>
          <w:color w:val="0070C0"/>
        </w:rPr>
        <w:t>).</w:t>
      </w:r>
      <w:r w:rsidR="006B7CD6">
        <w:t xml:space="preserve"> </w:t>
      </w:r>
      <w:r>
        <w:t xml:space="preserve">Students/learners are also confronted </w:t>
      </w:r>
      <w:r w:rsidR="00E95463">
        <w:t>with</w:t>
      </w:r>
      <w:r>
        <w:t xml:space="preserve"> major changes, the most profound being acquisition of a (greater) command of their own learning, a stronger spirit of initiative and judg</w:t>
      </w:r>
      <w:r w:rsidR="00E95463">
        <w:t>e</w:t>
      </w:r>
      <w:r>
        <w:t xml:space="preserve">ment in selecting and combining their learning pathways and using the various learning tools available to them. Shifting from the traditional teacher-centred to student-centred education is required </w:t>
      </w:r>
      <w:r w:rsidR="00E71DA8">
        <w:t xml:space="preserve">followed by </w:t>
      </w:r>
      <w:r>
        <w:t xml:space="preserve">corresponding customisation. </w:t>
      </w:r>
    </w:p>
    <w:p w:rsidR="00193DB8" w:rsidRDefault="00193DB8" w:rsidP="00193DB8">
      <w:pPr>
        <w:jc w:val="both"/>
      </w:pPr>
    </w:p>
    <w:p w:rsidR="00193DB8" w:rsidRDefault="00193DB8" w:rsidP="00193DB8">
      <w:pPr>
        <w:jc w:val="both"/>
      </w:pPr>
      <w:r>
        <w:t>As e-based learning is gradually expanding into VET, the same or similar challenges are emerging for VET</w:t>
      </w:r>
      <w:r w:rsidR="00E95463">
        <w:t xml:space="preserve"> as well</w:t>
      </w:r>
      <w:r>
        <w:t>. For instance, VET</w:t>
      </w:r>
      <w:r w:rsidR="00E95463">
        <w:t xml:space="preserve"> </w:t>
      </w:r>
      <w:r>
        <w:t xml:space="preserve">students have to become more independent, self-organised and mobile than their peers a generation ago. It is clear that a new paradigm is </w:t>
      </w:r>
      <w:r w:rsidR="00D30BE7">
        <w:t xml:space="preserve">also </w:t>
      </w:r>
      <w:r>
        <w:t>needed in VET, because relations</w:t>
      </w:r>
      <w:r w:rsidR="00D30BE7">
        <w:t>hips</w:t>
      </w:r>
      <w:r>
        <w:t xml:space="preserve"> between teachers/instructors and students are becoming flatter and more cooperative, both sides being progressively compelled to act as partners in a collaborative and customised learning project. </w:t>
      </w:r>
      <w:r w:rsidR="00D30BE7">
        <w:t>E</w:t>
      </w:r>
      <w:r>
        <w:t xml:space="preserve">ven greater (than in HE) </w:t>
      </w:r>
      <w:r>
        <w:lastRenderedPageBreak/>
        <w:t>number</w:t>
      </w:r>
      <w:r w:rsidR="00D30BE7">
        <w:t>s</w:t>
      </w:r>
      <w:r>
        <w:t xml:space="preserve"> of actors involved in VET urgent</w:t>
      </w:r>
      <w:r w:rsidR="00D30BE7">
        <w:t>ly require</w:t>
      </w:r>
      <w:r>
        <w:t xml:space="preserve"> insight</w:t>
      </w:r>
      <w:r w:rsidR="00D30BE7">
        <w:t>s</w:t>
      </w:r>
      <w:r>
        <w:t xml:space="preserve"> </w:t>
      </w:r>
      <w:r w:rsidR="00D30BE7">
        <w:t>int</w:t>
      </w:r>
      <w:r>
        <w:t>o the advantages, obstacles and prerequisites in using new forms and contexts</w:t>
      </w:r>
      <w:r w:rsidR="006B7CD6">
        <w:t xml:space="preserve"> </w:t>
      </w:r>
      <w:r>
        <w:t>of teaching and learning in VET.</w:t>
      </w:r>
    </w:p>
    <w:p w:rsidR="00193DB8" w:rsidRDefault="00193DB8" w:rsidP="00193DB8">
      <w:pPr>
        <w:jc w:val="both"/>
      </w:pPr>
    </w:p>
    <w:p w:rsidR="00193DB8" w:rsidRDefault="00193DB8" w:rsidP="00193DB8">
      <w:pPr>
        <w:jc w:val="both"/>
      </w:pPr>
      <w:r>
        <w:t xml:space="preserve">The technological side of new learning tools is another factor to consider. Their technological properties are constantly reengineered and new and more sophisticated tools are launched on world markets. This influences how information is shaped, transmitted, received and transformed into knowledge. Therefore critical analysis of </w:t>
      </w:r>
      <w:r w:rsidR="00D30BE7">
        <w:t xml:space="preserve">relevance and quality </w:t>
      </w:r>
      <w:r w:rsidR="00D3087F">
        <w:t>of e</w:t>
      </w:r>
      <w:r>
        <w:t xml:space="preserve">-learning tools is needed. This could take place </w:t>
      </w:r>
      <w:r w:rsidR="00D30BE7">
        <w:t>in parallel</w:t>
      </w:r>
      <w:r>
        <w:t xml:space="preserve"> with necessary rethinking of educational psychology and pedagogics to c</w:t>
      </w:r>
      <w:r w:rsidR="00D30BE7">
        <w:t>a</w:t>
      </w:r>
      <w:r>
        <w:t xml:space="preserve">ter for </w:t>
      </w:r>
      <w:r w:rsidR="00D30BE7">
        <w:t xml:space="preserve">e-learning’s </w:t>
      </w:r>
      <w:r>
        <w:t>independent and interactive character.</w:t>
      </w:r>
    </w:p>
    <w:p w:rsidR="00193DB8" w:rsidRDefault="00193DB8" w:rsidP="00193DB8">
      <w:pPr>
        <w:jc w:val="both"/>
      </w:pPr>
    </w:p>
    <w:p w:rsidR="00193DB8" w:rsidRDefault="00193DB8" w:rsidP="00193DB8">
      <w:pPr>
        <w:jc w:val="both"/>
      </w:pPr>
      <w:r>
        <w:t xml:space="preserve">E-learners are also e-buyers in a vast market with new players coming in </w:t>
      </w:r>
      <w:r w:rsidR="00D30BE7">
        <w:t xml:space="preserve">such as </w:t>
      </w:r>
      <w:r>
        <w:t>e-developers, technologists, graphic animation specialists</w:t>
      </w:r>
      <w:r w:rsidR="00D30BE7">
        <w:t>,</w:t>
      </w:r>
      <w:r>
        <w:t xml:space="preserve"> etc. </w:t>
      </w:r>
      <w:r w:rsidR="004537BF">
        <w:t>T</w:t>
      </w:r>
      <w:r>
        <w:t>his intermingled relation</w:t>
      </w:r>
      <w:r w:rsidR="004537BF">
        <w:t>ship</w:t>
      </w:r>
      <w:r>
        <w:t xml:space="preserve"> between creation, production, marketing, consumption and learning is a comparative</w:t>
      </w:r>
      <w:r w:rsidR="004537BF">
        <w:t>ly</w:t>
      </w:r>
      <w:r>
        <w:t xml:space="preserve"> new phenomenon that transcends </w:t>
      </w:r>
      <w:r w:rsidR="00773CDA">
        <w:t>national education</w:t>
      </w:r>
      <w:r>
        <w:t xml:space="preserve"> and training</w:t>
      </w:r>
      <w:r w:rsidR="004537BF">
        <w:t xml:space="preserve">, as well as economic </w:t>
      </w:r>
      <w:r>
        <w:t xml:space="preserve">systems of today. </w:t>
      </w:r>
      <w:r w:rsidR="00AD6683">
        <w:t>B</w:t>
      </w:r>
      <w:r w:rsidR="004537BF">
        <w:t xml:space="preserve">ecause of e-learning’s </w:t>
      </w:r>
      <w:r>
        <w:t>borderless</w:t>
      </w:r>
      <w:r w:rsidR="004537BF" w:rsidRPr="004537BF">
        <w:t xml:space="preserve"> </w:t>
      </w:r>
      <w:r w:rsidR="004537BF">
        <w:t>nature</w:t>
      </w:r>
      <w:r>
        <w:t>, an ethical code and quality assurance</w:t>
      </w:r>
      <w:r w:rsidR="00AD6683" w:rsidRPr="00AD6683">
        <w:t xml:space="preserve"> </w:t>
      </w:r>
      <w:r w:rsidR="00AD6683">
        <w:t>is called for</w:t>
      </w:r>
      <w:r>
        <w:t xml:space="preserve">. </w:t>
      </w:r>
    </w:p>
    <w:p w:rsidR="00193DB8" w:rsidRDefault="00193DB8" w:rsidP="00193DB8">
      <w:pPr>
        <w:jc w:val="both"/>
      </w:pPr>
    </w:p>
    <w:p w:rsidR="00A71961" w:rsidRPr="00A71961" w:rsidRDefault="004537BF" w:rsidP="00A71961">
      <w:pPr>
        <w:jc w:val="both"/>
        <w:rPr>
          <w:rStyle w:val="IntenseEmphasis"/>
        </w:rPr>
      </w:pPr>
      <w:r>
        <w:rPr>
          <w:rStyle w:val="IntenseEmphasis"/>
        </w:rPr>
        <w:t>R</w:t>
      </w:r>
      <w:r w:rsidR="00A71961">
        <w:rPr>
          <w:rStyle w:val="IntenseEmphasis"/>
        </w:rPr>
        <w:t>ole of quality assurance</w:t>
      </w:r>
    </w:p>
    <w:p w:rsidR="00A71961" w:rsidRDefault="00A71961" w:rsidP="00A71961">
      <w:pPr>
        <w:jc w:val="both"/>
      </w:pPr>
    </w:p>
    <w:p w:rsidR="00193DB8" w:rsidRDefault="004537BF" w:rsidP="00193DB8">
      <w:pPr>
        <w:jc w:val="both"/>
      </w:pPr>
      <w:r>
        <w:t>O</w:t>
      </w:r>
      <w:r w:rsidR="00193DB8">
        <w:t xml:space="preserve">n quality assurance in particular, there is a need to assess </w:t>
      </w:r>
      <w:r>
        <w:t xml:space="preserve">all main actors’ </w:t>
      </w:r>
      <w:r w:rsidR="00193DB8">
        <w:t>role</w:t>
      </w:r>
      <w:r>
        <w:t>s</w:t>
      </w:r>
      <w:r w:rsidR="00193DB8">
        <w:t xml:space="preserve"> and input against a quality framework specially conceived to respond to the above.</w:t>
      </w:r>
    </w:p>
    <w:p w:rsidR="00193DB8" w:rsidRDefault="00193DB8" w:rsidP="00193DB8">
      <w:pPr>
        <w:jc w:val="both"/>
      </w:pPr>
      <w:r>
        <w:t xml:space="preserve"> </w:t>
      </w:r>
    </w:p>
    <w:p w:rsidR="00193DB8" w:rsidRDefault="00AD6683" w:rsidP="00193DB8">
      <w:pPr>
        <w:jc w:val="both"/>
      </w:pPr>
      <w:r>
        <w:t>S</w:t>
      </w:r>
      <w:r w:rsidR="00193DB8">
        <w:t xml:space="preserve">uch a quality framework should cover input, processes, output and outcomes </w:t>
      </w:r>
      <w:r>
        <w:t>to measure</w:t>
      </w:r>
      <w:r w:rsidR="00773CDA">
        <w:t xml:space="preserve"> </w:t>
      </w:r>
      <w:r>
        <w:t>t</w:t>
      </w:r>
      <w:r w:rsidR="00193DB8">
        <w:t>he value added for greater learning effectiveness</w:t>
      </w:r>
      <w:r>
        <w:t>.</w:t>
      </w:r>
      <w:r w:rsidR="00193DB8">
        <w:t xml:space="preserve">  </w:t>
      </w:r>
      <w:r>
        <w:t>T</w:t>
      </w:r>
      <w:r w:rsidR="00193DB8">
        <w:t xml:space="preserve">heir assessment against predefined quality standards could prove their </w:t>
      </w:r>
      <w:r>
        <w:t xml:space="preserve">indispensable </w:t>
      </w:r>
      <w:r w:rsidR="00193DB8">
        <w:t xml:space="preserve">value as components of </w:t>
      </w:r>
      <w:r>
        <w:t xml:space="preserve">both </w:t>
      </w:r>
      <w:r w:rsidR="00193DB8">
        <w:t>teaching and learning</w:t>
      </w:r>
      <w:r>
        <w:t>,</w:t>
      </w:r>
      <w:r w:rsidR="00193DB8">
        <w:t xml:space="preserve"> </w:t>
      </w:r>
      <w:r>
        <w:t xml:space="preserve">and </w:t>
      </w:r>
      <w:r w:rsidR="00193DB8">
        <w:t xml:space="preserve">supporting culture formation. </w:t>
      </w:r>
    </w:p>
    <w:p w:rsidR="00193DB8" w:rsidRDefault="00193DB8" w:rsidP="00193DB8">
      <w:pPr>
        <w:jc w:val="both"/>
      </w:pPr>
    </w:p>
    <w:p w:rsidR="00193DB8" w:rsidRDefault="00193DB8" w:rsidP="00193DB8">
      <w:pPr>
        <w:jc w:val="both"/>
      </w:pPr>
      <w:r>
        <w:t xml:space="preserve">Cedefop is organising the current workshop to promote understanding and transparency in this area. </w:t>
      </w:r>
      <w:r w:rsidR="00E83BCE">
        <w:t>W</w:t>
      </w:r>
      <w:r>
        <w:t>ith field experts</w:t>
      </w:r>
      <w:r w:rsidR="00E83BCE">
        <w:t>,</w:t>
      </w:r>
      <w:r>
        <w:t xml:space="preserve"> the Centre will consider the challenges these new forms and contexts present for teachers and students/learners</w:t>
      </w:r>
      <w:r w:rsidR="00275896">
        <w:t>,</w:t>
      </w:r>
      <w:r>
        <w:t xml:space="preserve"> and </w:t>
      </w:r>
      <w:r w:rsidR="00275896">
        <w:t xml:space="preserve">also </w:t>
      </w:r>
      <w:r>
        <w:t>for quality assurance systems.</w:t>
      </w:r>
    </w:p>
    <w:p w:rsidR="00193DB8" w:rsidRDefault="00193DB8" w:rsidP="00193DB8">
      <w:pPr>
        <w:jc w:val="both"/>
      </w:pPr>
    </w:p>
    <w:p w:rsidR="00193DB8" w:rsidRDefault="00193DB8" w:rsidP="00193DB8">
      <w:pPr>
        <w:jc w:val="both"/>
      </w:pPr>
      <w:r>
        <w:t>Cedefop would also like to reflect on whether quality</w:t>
      </w:r>
      <w:r w:rsidR="00275896">
        <w:t>-</w:t>
      </w:r>
      <w:r>
        <w:t>related requirements of these new forms are common to both HE and VET and</w:t>
      </w:r>
      <w:r w:rsidR="00275896">
        <w:t>,</w:t>
      </w:r>
      <w:r>
        <w:t xml:space="preserve"> </w:t>
      </w:r>
      <w:r w:rsidR="00275896">
        <w:t xml:space="preserve">if </w:t>
      </w:r>
      <w:r>
        <w:t>not,</w:t>
      </w:r>
      <w:r w:rsidR="006B7CD6">
        <w:t xml:space="preserve"> </w:t>
      </w:r>
      <w:r>
        <w:t>under which conditions they could be shared by both, consider</w:t>
      </w:r>
      <w:r w:rsidR="00275896">
        <w:t>ing</w:t>
      </w:r>
      <w:r>
        <w:t xml:space="preserve"> the role and weight of each education subsector. </w:t>
      </w:r>
    </w:p>
    <w:p w:rsidR="00193DB8" w:rsidRDefault="00193DB8" w:rsidP="00193DB8">
      <w:pPr>
        <w:jc w:val="both"/>
      </w:pPr>
    </w:p>
    <w:p w:rsidR="00193DB8" w:rsidRDefault="00193DB8" w:rsidP="00193DB8">
      <w:pPr>
        <w:jc w:val="both"/>
      </w:pPr>
      <w:r>
        <w:t xml:space="preserve">As already mentioned, HE is more advanced in e-teaching and learning and it could fruitfully share its experience with VET. </w:t>
      </w:r>
      <w:r w:rsidR="00C61FAE">
        <w:t>HE</w:t>
      </w:r>
      <w:r w:rsidR="00E71DA8">
        <w:t xml:space="preserve"> </w:t>
      </w:r>
      <w:r w:rsidR="00046C91">
        <w:t xml:space="preserve">also </w:t>
      </w:r>
      <w:r w:rsidR="00E71DA8">
        <w:t xml:space="preserve">disposes of </w:t>
      </w:r>
      <w:r w:rsidR="00C61FAE">
        <w:t>quality frameworks and labels</w:t>
      </w:r>
      <w:r w:rsidR="006C699B">
        <w:t>.</w:t>
      </w:r>
      <w:r w:rsidR="00C61FAE">
        <w:t xml:space="preserve"> </w:t>
      </w:r>
      <w:r w:rsidR="008A27DE">
        <w:t>S</w:t>
      </w:r>
      <w:r w:rsidR="00C61FAE">
        <w:t>haring experience gained so far through their application</w:t>
      </w:r>
      <w:r w:rsidR="008A27DE" w:rsidRPr="008A27DE">
        <w:t xml:space="preserve"> </w:t>
      </w:r>
      <w:r w:rsidR="008A27DE">
        <w:t>with VET</w:t>
      </w:r>
      <w:r w:rsidR="006C699B">
        <w:t>,</w:t>
      </w:r>
      <w:r w:rsidR="00C61FAE">
        <w:t xml:space="preserve"> would </w:t>
      </w:r>
      <w:r w:rsidR="006C699B">
        <w:t xml:space="preserve">greatly contribute to </w:t>
      </w:r>
      <w:r w:rsidR="00C61FAE">
        <w:t>quality assurance and accreditation</w:t>
      </w:r>
      <w:r w:rsidR="00E71DA8">
        <w:t>.</w:t>
      </w:r>
      <w:r w:rsidR="00C61FAE">
        <w:t xml:space="preserve"> </w:t>
      </w:r>
      <w:r w:rsidR="00E71DA8">
        <w:t xml:space="preserve">This </w:t>
      </w:r>
      <w:r>
        <w:t xml:space="preserve">would reinforce cooperation and understanding between them, as required by the </w:t>
      </w:r>
      <w:r w:rsidR="008A27DE">
        <w:t>c</w:t>
      </w:r>
      <w:r>
        <w:t xml:space="preserve">ommunication </w:t>
      </w:r>
      <w:r w:rsidR="008A27DE">
        <w:t>’</w:t>
      </w:r>
      <w:r>
        <w:t xml:space="preserve">Rethinking </w:t>
      </w:r>
      <w:r w:rsidR="008A27DE">
        <w:t>e</w:t>
      </w:r>
      <w:r>
        <w:t xml:space="preserve">ducation: </w:t>
      </w:r>
      <w:r w:rsidR="008A27DE">
        <w:t>i</w:t>
      </w:r>
      <w:r>
        <w:t xml:space="preserve">nvesting in skills </w:t>
      </w:r>
      <w:r>
        <w:lastRenderedPageBreak/>
        <w:t>for better socio-economic outcomes</w:t>
      </w:r>
      <w:r w:rsidR="008A27DE">
        <w:t>’</w:t>
      </w:r>
      <w:r w:rsidR="00555548">
        <w:t> (</w:t>
      </w:r>
      <w:r w:rsidR="00555548">
        <w:rPr>
          <w:rStyle w:val="FootnoteReference"/>
        </w:rPr>
        <w:footnoteReference w:id="7"/>
      </w:r>
      <w:r w:rsidR="00555548">
        <w:t>)</w:t>
      </w:r>
      <w:r>
        <w:t xml:space="preserve">. Such cooperation would </w:t>
      </w:r>
      <w:r w:rsidR="00C61FAE">
        <w:t xml:space="preserve">also </w:t>
      </w:r>
      <w:r w:rsidR="008A27DE">
        <w:t xml:space="preserve">help </w:t>
      </w:r>
      <w:r>
        <w:t>creat</w:t>
      </w:r>
      <w:r w:rsidR="008A27DE">
        <w:t>e</w:t>
      </w:r>
      <w:r>
        <w:t xml:space="preserve"> a European -area of lifelong learning</w:t>
      </w:r>
      <w:r w:rsidR="00985FF4">
        <w:t> (</w:t>
      </w:r>
      <w:r w:rsidR="00985FF4">
        <w:rPr>
          <w:rStyle w:val="FootnoteReference"/>
        </w:rPr>
        <w:footnoteReference w:id="8"/>
      </w:r>
      <w:r w:rsidR="00985FF4">
        <w:t>)</w:t>
      </w:r>
      <w:r>
        <w:t xml:space="preserve">. </w:t>
      </w:r>
    </w:p>
    <w:p w:rsidR="00193DB8" w:rsidRDefault="00193DB8" w:rsidP="00193DB8">
      <w:pPr>
        <w:jc w:val="both"/>
      </w:pPr>
    </w:p>
    <w:p w:rsidR="00193DB8" w:rsidRDefault="00C37132" w:rsidP="00193DB8">
      <w:pPr>
        <w:jc w:val="both"/>
      </w:pPr>
      <w:r>
        <w:t>J</w:t>
      </w:r>
      <w:r w:rsidR="00193DB8">
        <w:t>oint HE and VET refle</w:t>
      </w:r>
      <w:r>
        <w:t>ct</w:t>
      </w:r>
      <w:r w:rsidR="00193DB8">
        <w:t xml:space="preserve">ion could </w:t>
      </w:r>
      <w:r>
        <w:t xml:space="preserve">also </w:t>
      </w:r>
      <w:r w:rsidR="00193DB8">
        <w:t xml:space="preserve">be useful for determining whether it </w:t>
      </w:r>
      <w:r>
        <w:t xml:space="preserve">is </w:t>
      </w:r>
      <w:r w:rsidR="00193DB8">
        <w:t xml:space="preserve">sufficient to revisit and adapt existing quality criteria, principles and guidelines or </w:t>
      </w:r>
      <w:r>
        <w:t xml:space="preserve">whether it is necessary </w:t>
      </w:r>
      <w:r w:rsidR="00193DB8">
        <w:t xml:space="preserve">to define new ones to respond to the changes in teaching and learning these new forms and contexts have brought with them. </w:t>
      </w:r>
    </w:p>
    <w:p w:rsidR="00193DB8" w:rsidRDefault="00193DB8" w:rsidP="00193DB8">
      <w:pPr>
        <w:jc w:val="both"/>
      </w:pPr>
    </w:p>
    <w:p w:rsidR="00193DB8" w:rsidRDefault="0098587A" w:rsidP="00193DB8">
      <w:pPr>
        <w:jc w:val="both"/>
      </w:pPr>
      <w:r>
        <w:t>D</w:t>
      </w:r>
      <w:r w:rsidR="00193DB8">
        <w:t xml:space="preserve">uring the workshop consideration will </w:t>
      </w:r>
      <w:r>
        <w:t xml:space="preserve">also </w:t>
      </w:r>
      <w:r w:rsidR="00193DB8">
        <w:t xml:space="preserve">be given to teachers and students and their respective needs for support to take full advantage of these new teaching and learning forms and contexts. </w:t>
      </w:r>
    </w:p>
    <w:p w:rsidR="00193DB8" w:rsidRDefault="0098587A" w:rsidP="00193DB8">
      <w:pPr>
        <w:jc w:val="both"/>
      </w:pPr>
      <w:r>
        <w:t>S</w:t>
      </w:r>
      <w:r w:rsidR="00193DB8">
        <w:t xml:space="preserve">upport </w:t>
      </w:r>
      <w:r>
        <w:t>f</w:t>
      </w:r>
      <w:r w:rsidR="00193DB8">
        <w:t>o</w:t>
      </w:r>
      <w:r>
        <w:t>r</w:t>
      </w:r>
      <w:r w:rsidR="00193DB8">
        <w:t xml:space="preserve"> teachers and trainers should </w:t>
      </w:r>
      <w:r w:rsidR="00E71DA8">
        <w:t xml:space="preserve">focus on </w:t>
      </w:r>
      <w:r w:rsidR="00193DB8">
        <w:t xml:space="preserve">what they need, including further training measures, to be able to cope with new learning dynamics and develop and deploy courses and learning activities of appropriate quality. </w:t>
      </w:r>
    </w:p>
    <w:p w:rsidR="00193DB8" w:rsidRDefault="00193DB8" w:rsidP="00193DB8">
      <w:pPr>
        <w:jc w:val="both"/>
      </w:pPr>
      <w:r>
        <w:t xml:space="preserve">Finally, support </w:t>
      </w:r>
      <w:r w:rsidR="0098587A">
        <w:t>f</w:t>
      </w:r>
      <w:r>
        <w:t>o</w:t>
      </w:r>
      <w:r w:rsidR="0098587A">
        <w:t>r</w:t>
      </w:r>
      <w:r>
        <w:t xml:space="preserve"> students should focus on type</w:t>
      </w:r>
      <w:r w:rsidR="0098587A">
        <w:t>s</w:t>
      </w:r>
      <w:r>
        <w:t xml:space="preserve"> of empowerment they need to cope successfully with these non-conventional learning requirements. </w:t>
      </w:r>
    </w:p>
    <w:p w:rsidR="00193DB8" w:rsidRDefault="00193DB8" w:rsidP="00193DB8">
      <w:pPr>
        <w:jc w:val="both"/>
      </w:pPr>
      <w:r>
        <w:t>In this context</w:t>
      </w:r>
      <w:r w:rsidR="005774C3">
        <w:t>,</w:t>
      </w:r>
      <w:r>
        <w:t xml:space="preserve"> customisation and individualisation of learning should be </w:t>
      </w:r>
      <w:r w:rsidR="00E71DA8">
        <w:t xml:space="preserve">considered. </w:t>
      </w:r>
    </w:p>
    <w:p w:rsidR="00193DB8" w:rsidRDefault="00193DB8" w:rsidP="00193DB8">
      <w:pPr>
        <w:jc w:val="both"/>
      </w:pPr>
    </w:p>
    <w:p w:rsidR="00193DB8" w:rsidRDefault="005774C3" w:rsidP="00193DB8">
      <w:pPr>
        <w:jc w:val="both"/>
      </w:pPr>
      <w:r>
        <w:t>O</w:t>
      </w:r>
      <w:r w:rsidR="00193DB8">
        <w:t>utcomes of this workshop will enrich Cedefop</w:t>
      </w:r>
      <w:r>
        <w:t>’s</w:t>
      </w:r>
      <w:r w:rsidR="00193DB8">
        <w:t xml:space="preserve"> further work on quality assurance in VET and potential synerg</w:t>
      </w:r>
      <w:r>
        <w:t>y</w:t>
      </w:r>
      <w:r w:rsidR="00193DB8">
        <w:t xml:space="preserve"> between EU VET </w:t>
      </w:r>
      <w:r>
        <w:t>t</w:t>
      </w:r>
      <w:r w:rsidR="00193DB8">
        <w:t xml:space="preserve">ools. They will </w:t>
      </w:r>
      <w:r>
        <w:t xml:space="preserve">also </w:t>
      </w:r>
      <w:r w:rsidR="00193DB8">
        <w:t xml:space="preserve">feed </w:t>
      </w:r>
      <w:r>
        <w:t>into</w:t>
      </w:r>
      <w:r w:rsidR="00193DB8">
        <w:t xml:space="preserve"> reflection </w:t>
      </w:r>
      <w:r>
        <w:t>at</w:t>
      </w:r>
      <w:r w:rsidR="00193DB8">
        <w:t xml:space="preserve"> the next seminar </w:t>
      </w:r>
      <w:r>
        <w:t xml:space="preserve">that Cedefop will organise jointly with the EQAVET secretariat and the Commission in 2015 </w:t>
      </w:r>
      <w:r w:rsidR="00193DB8">
        <w:t>on quality assurance</w:t>
      </w:r>
      <w:r>
        <w:t>’s</w:t>
      </w:r>
      <w:r w:rsidR="00193DB8">
        <w:t xml:space="preserve"> </w:t>
      </w:r>
      <w:r>
        <w:t xml:space="preserve">role </w:t>
      </w:r>
      <w:r w:rsidR="00193DB8">
        <w:t xml:space="preserve">in bringing </w:t>
      </w:r>
      <w:proofErr w:type="gramStart"/>
      <w:r w:rsidR="00193DB8">
        <w:t>HE</w:t>
      </w:r>
      <w:proofErr w:type="gramEnd"/>
      <w:r w:rsidR="00193DB8">
        <w:t xml:space="preserve"> and VET closer </w:t>
      </w:r>
      <w:r>
        <w:t>together</w:t>
      </w:r>
      <w:r w:rsidR="00193DB8">
        <w:t>.</w:t>
      </w:r>
    </w:p>
    <w:p w:rsidR="00193DB8" w:rsidRDefault="00193DB8" w:rsidP="00193DB8">
      <w:pPr>
        <w:jc w:val="both"/>
      </w:pPr>
    </w:p>
    <w:p w:rsidR="00193DB8" w:rsidRDefault="00193DB8" w:rsidP="00193DB8">
      <w:pPr>
        <w:jc w:val="center"/>
      </w:pPr>
      <w:r>
        <w:t>***</w:t>
      </w:r>
    </w:p>
    <w:sectPr w:rsidR="00193DB8" w:rsidSect="00F45ED1">
      <w:headerReference w:type="default" r:id="rId10"/>
      <w:footerReference w:type="default" r:id="rId11"/>
      <w:footerReference w:type="first" r:id="rId12"/>
      <w:pgSz w:w="11907" w:h="16839"/>
      <w:pgMar w:top="567" w:right="1985" w:bottom="1247" w:left="1985" w:header="45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7C1" w:rsidRDefault="003207C1">
      <w:pPr>
        <w:spacing w:line="240" w:lineRule="auto"/>
      </w:pPr>
      <w:r>
        <w:separator/>
      </w:r>
    </w:p>
  </w:endnote>
  <w:endnote w:type="continuationSeparator" w:id="0">
    <w:p w:rsidR="003207C1" w:rsidRDefault="003207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17F" w:rsidRDefault="00ED06FE">
    <w:pPr>
      <w:pStyle w:val="Footer"/>
    </w:pPr>
    <w:fldSimple w:instr=" FILENAME   \* MERGEFORMAT ">
      <w:r w:rsidR="00C94724">
        <w:rPr>
          <w:noProof/>
        </w:rPr>
        <w:t>Draft Background note_workshop 23-24 October 2014(rev)</w:t>
      </w:r>
    </w:fldSimple>
    <w:r w:rsidR="00A8088B">
      <w:tab/>
      <w:t xml:space="preserve">page </w:t>
    </w:r>
    <w:r w:rsidR="00A8088B">
      <w:fldChar w:fldCharType="begin"/>
    </w:r>
    <w:r w:rsidR="00A8088B">
      <w:instrText xml:space="preserve"> PAGE   \* MERGEFORMAT </w:instrText>
    </w:r>
    <w:r w:rsidR="00A8088B">
      <w:fldChar w:fldCharType="separate"/>
    </w:r>
    <w:r w:rsidR="00664A6E">
      <w:rPr>
        <w:noProof/>
      </w:rPr>
      <w:t>4</w:t>
    </w:r>
    <w:r w:rsidR="00A8088B">
      <w:fldChar w:fldCharType="end"/>
    </w:r>
    <w:r w:rsidR="00A8088B">
      <w:t xml:space="preserve"> of </w:t>
    </w:r>
    <w:fldSimple w:instr=" NUMPAGES   \* MERGEFORMAT ">
      <w:r w:rsidR="00664A6E">
        <w:rPr>
          <w:noProof/>
        </w:rPr>
        <w:t>5</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938" w:type="dxa"/>
      <w:tblLayout w:type="fixed"/>
      <w:tblCellMar>
        <w:left w:w="0" w:type="dxa"/>
        <w:right w:w="0" w:type="dxa"/>
      </w:tblCellMar>
      <w:tblLook w:val="0000" w:firstRow="0" w:lastRow="0" w:firstColumn="0" w:lastColumn="0" w:noHBand="0" w:noVBand="0"/>
    </w:tblPr>
    <w:tblGrid>
      <w:gridCol w:w="7938"/>
    </w:tblGrid>
    <w:tr w:rsidR="0058317F" w:rsidRPr="0098587A" w:rsidTr="00135AE0">
      <w:trPr>
        <w:cantSplit/>
        <w:trHeight w:hRule="exact" w:val="1134"/>
      </w:trPr>
      <w:tc>
        <w:tcPr>
          <w:tcW w:w="7938" w:type="dxa"/>
          <w:tcBorders>
            <w:left w:val="nil"/>
            <w:bottom w:val="single" w:sz="8" w:space="0" w:color="0066CC"/>
            <w:right w:val="nil"/>
          </w:tcBorders>
          <w:vAlign w:val="bottom"/>
        </w:tcPr>
        <w:p w:rsidR="0058317F" w:rsidRPr="00D3087F" w:rsidRDefault="00A8088B">
          <w:pPr>
            <w:pStyle w:val="FooterTable"/>
            <w:rPr>
              <w:noProof/>
              <w:lang w:val="fr-BE"/>
            </w:rPr>
          </w:pPr>
          <w:r>
            <w:rPr>
              <w:noProof/>
            </w:rPr>
            <w:t xml:space="preserve">Europe 123, 570 01 Thessaloniki (Pylea), GREECE </w:t>
          </w:r>
          <w:r w:rsidR="00193DB8" w:rsidRPr="00193DB8">
            <w:rPr>
              <w:noProof/>
              <w:color w:val="0066CC"/>
            </w:rPr>
            <w:t>|</w:t>
          </w:r>
          <w:r>
            <w:rPr>
              <w:noProof/>
            </w:rPr>
            <w:t xml:space="preserve"> Postal address: PO Box 22427, 551 02 Thessaloniki, GREECE</w:t>
          </w:r>
          <w:r>
            <w:rPr>
              <w:noProof/>
            </w:rPr>
            <w:br/>
            <w:t xml:space="preserve">Τel. </w:t>
          </w:r>
          <w:r w:rsidRPr="00D3087F">
            <w:rPr>
              <w:noProof/>
              <w:lang w:val="fr-BE"/>
            </w:rPr>
            <w:t xml:space="preserve">+30 2310490111 </w:t>
          </w:r>
          <w:r w:rsidR="00193DB8" w:rsidRPr="00D3087F">
            <w:rPr>
              <w:noProof/>
              <w:color w:val="0066CC"/>
              <w:lang w:val="fr-BE"/>
            </w:rPr>
            <w:t>|</w:t>
          </w:r>
          <w:r w:rsidRPr="00D3087F">
            <w:rPr>
              <w:noProof/>
              <w:lang w:val="fr-BE"/>
            </w:rPr>
            <w:t xml:space="preserve"> Fax +30 2310490049 </w:t>
          </w:r>
          <w:r w:rsidR="00193DB8" w:rsidRPr="00D3087F">
            <w:rPr>
              <w:noProof/>
              <w:color w:val="0066CC"/>
              <w:lang w:val="fr-BE"/>
            </w:rPr>
            <w:t>|</w:t>
          </w:r>
          <w:r w:rsidRPr="00D3087F">
            <w:rPr>
              <w:noProof/>
              <w:lang w:val="fr-BE"/>
            </w:rPr>
            <w:t xml:space="preserve"> E-mail: info@cedefop.europa.eu </w:t>
          </w:r>
          <w:r w:rsidR="00193DB8" w:rsidRPr="00D3087F">
            <w:rPr>
              <w:noProof/>
              <w:color w:val="0066CC"/>
              <w:lang w:val="fr-BE"/>
            </w:rPr>
            <w:t>|</w:t>
          </w:r>
          <w:r w:rsidRPr="00D3087F">
            <w:rPr>
              <w:noProof/>
              <w:lang w:val="fr-BE"/>
            </w:rPr>
            <w:t xml:space="preserve"> </w:t>
          </w:r>
          <w:r w:rsidRPr="00D3087F">
            <w:rPr>
              <w:rStyle w:val="WebAddress"/>
              <w:noProof/>
              <w:lang w:val="fr-BE"/>
            </w:rPr>
            <w:t>www.cedefop.europa.eu</w:t>
          </w:r>
        </w:p>
      </w:tc>
    </w:tr>
    <w:tr w:rsidR="0058317F">
      <w:trPr>
        <w:cantSplit/>
        <w:trHeight w:hRule="exact" w:val="306"/>
      </w:trPr>
      <w:tc>
        <w:tcPr>
          <w:tcW w:w="7938" w:type="dxa"/>
          <w:tcBorders>
            <w:top w:val="single" w:sz="8" w:space="0" w:color="0066CC"/>
            <w:left w:val="nil"/>
            <w:bottom w:val="single" w:sz="8" w:space="0" w:color="0066CC"/>
            <w:right w:val="nil"/>
          </w:tcBorders>
          <w:vAlign w:val="center"/>
        </w:tcPr>
        <w:p w:rsidR="0058317F" w:rsidRDefault="00A8088B">
          <w:pPr>
            <w:pStyle w:val="FooterTable"/>
            <w:rPr>
              <w:noProof/>
              <w:lang w:val="en-US"/>
            </w:rPr>
          </w:pPr>
          <w:r>
            <w:rPr>
              <w:noProof/>
              <w:lang w:val="en-US"/>
            </w:rPr>
            <w:t>Direct line: +30 2310490</w:t>
          </w:r>
          <w:r w:rsidR="00662ABF">
            <w:rPr>
              <w:noProof/>
              <w:lang w:val="en-US"/>
            </w:rPr>
            <w:t xml:space="preserve"> 124</w:t>
          </w:r>
          <w:r>
            <w:rPr>
              <w:noProof/>
              <w:lang w:val="en-US"/>
            </w:rPr>
            <w:t xml:space="preserve">.......... </w:t>
          </w:r>
          <w:r w:rsidR="00193DB8" w:rsidRPr="00193DB8">
            <w:rPr>
              <w:noProof/>
              <w:color w:val="0066CC"/>
              <w:lang w:val="en-US"/>
            </w:rPr>
            <w:t>|</w:t>
          </w:r>
          <w:r>
            <w:rPr>
              <w:noProof/>
              <w:lang w:val="en-US"/>
            </w:rPr>
            <w:t xml:space="preserve"> Fax +30 2310490</w:t>
          </w:r>
          <w:r w:rsidR="00662ABF">
            <w:rPr>
              <w:noProof/>
              <w:lang w:val="en-US"/>
            </w:rPr>
            <w:t xml:space="preserve"> 117</w:t>
          </w:r>
          <w:r>
            <w:rPr>
              <w:noProof/>
              <w:lang w:val="en-US"/>
            </w:rPr>
            <w:t>..........</w:t>
          </w:r>
          <w:r>
            <w:rPr>
              <w:noProof/>
            </w:rPr>
            <w:t xml:space="preserve"> </w:t>
          </w:r>
          <w:r w:rsidR="00193DB8" w:rsidRPr="00193DB8">
            <w:rPr>
              <w:noProof/>
              <w:color w:val="0066CC"/>
            </w:rPr>
            <w:t>|</w:t>
          </w:r>
          <w:r>
            <w:rPr>
              <w:noProof/>
            </w:rPr>
            <w:t xml:space="preserve"> </w:t>
          </w:r>
          <w:r>
            <w:rPr>
              <w:noProof/>
              <w:lang w:val="en-US"/>
            </w:rPr>
            <w:t xml:space="preserve"> </w:t>
          </w:r>
          <w:r w:rsidR="00662ABF">
            <w:rPr>
              <w:noProof/>
              <w:lang w:val="en-US"/>
            </w:rPr>
            <w:t>Tina.Bertzeletou@cedefop.europa.eu</w:t>
          </w:r>
        </w:p>
      </w:tc>
    </w:tr>
  </w:tbl>
  <w:p w:rsidR="0058317F" w:rsidRDefault="00A8088B">
    <w:pPr>
      <w:pStyle w:val="Footer"/>
      <w:rPr>
        <w:noProof/>
      </w:rPr>
    </w:pPr>
    <w:r>
      <w:rPr>
        <w:noProof/>
      </w:rPr>
      <w:tab/>
      <w:t xml:space="preserve">page 1 of </w:t>
    </w:r>
    <w:r>
      <w:rPr>
        <w:noProof/>
      </w:rPr>
      <w:fldChar w:fldCharType="begin"/>
    </w:r>
    <w:r>
      <w:rPr>
        <w:noProof/>
      </w:rPr>
      <w:instrText xml:space="preserve"> NUMPAGES   \* MERGEFORMAT </w:instrText>
    </w:r>
    <w:r>
      <w:rPr>
        <w:noProof/>
      </w:rPr>
      <w:fldChar w:fldCharType="separate"/>
    </w:r>
    <w:r w:rsidR="00664A6E">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7C1" w:rsidRDefault="003207C1">
      <w:pPr>
        <w:spacing w:line="240" w:lineRule="auto"/>
      </w:pPr>
      <w:r>
        <w:separator/>
      </w:r>
    </w:p>
  </w:footnote>
  <w:footnote w:type="continuationSeparator" w:id="0">
    <w:p w:rsidR="003207C1" w:rsidRDefault="003207C1">
      <w:pPr>
        <w:spacing w:line="240" w:lineRule="auto"/>
      </w:pPr>
      <w:r>
        <w:continuationSeparator/>
      </w:r>
    </w:p>
  </w:footnote>
  <w:footnote w:id="1">
    <w:p w:rsidR="006B7CD6" w:rsidRDefault="006B7CD6" w:rsidP="006B7CD6">
      <w:pPr>
        <w:pStyle w:val="FootnoteText"/>
        <w:ind w:left="426" w:hanging="426"/>
      </w:pPr>
      <w:r>
        <w:t>(</w:t>
      </w:r>
      <w:r>
        <w:rPr>
          <w:rStyle w:val="FootnoteReference"/>
        </w:rPr>
        <w:footnoteRef/>
      </w:r>
      <w:r>
        <w:t>)</w:t>
      </w:r>
      <w:r>
        <w:tab/>
      </w:r>
      <w:r w:rsidRPr="006B7CD6">
        <w:t xml:space="preserve">Report of the </w:t>
      </w:r>
      <w:r w:rsidR="00B51127">
        <w:t>‘</w:t>
      </w:r>
      <w:r w:rsidRPr="006B7CD6">
        <w:t>Expert Seminar on Quality assurance in vocational education and training (VET) and higher education (HE) for improving their permeability, 22</w:t>
      </w:r>
      <w:r w:rsidR="00B51127">
        <w:t xml:space="preserve"> and </w:t>
      </w:r>
      <w:r w:rsidRPr="006B7CD6">
        <w:t>23 October 2013</w:t>
      </w:r>
      <w:r w:rsidR="00B51127">
        <w:t>.</w:t>
      </w:r>
      <w:r>
        <w:t xml:space="preserve"> </w:t>
      </w:r>
    </w:p>
  </w:footnote>
  <w:footnote w:id="2">
    <w:p w:rsidR="006B7CD6" w:rsidRDefault="006B7CD6" w:rsidP="006B7CD6">
      <w:pPr>
        <w:pStyle w:val="FootnoteText"/>
        <w:ind w:left="426" w:hanging="426"/>
      </w:pPr>
      <w:proofErr w:type="gramStart"/>
      <w:r>
        <w:t>(</w:t>
      </w:r>
      <w:r w:rsidR="00B51127" w:rsidRPr="00B51127">
        <w:rPr>
          <w:vertAlign w:val="superscript"/>
        </w:rPr>
        <w:footnoteRef/>
      </w:r>
      <w:r>
        <w:t xml:space="preserve">) </w:t>
      </w:r>
      <w:r>
        <w:tab/>
        <w:t>Idem</w:t>
      </w:r>
      <w:r w:rsidR="00B51127">
        <w:t>.</w:t>
      </w:r>
      <w:proofErr w:type="gramEnd"/>
    </w:p>
  </w:footnote>
  <w:footnote w:id="3">
    <w:p w:rsidR="006B7CD6" w:rsidRDefault="006B7CD6" w:rsidP="006B7CD6">
      <w:pPr>
        <w:pStyle w:val="FootnoteText"/>
        <w:ind w:left="426" w:hanging="426"/>
      </w:pPr>
      <w:r>
        <w:t>(</w:t>
      </w:r>
      <w:r w:rsidR="00B51127" w:rsidRPr="00B51127">
        <w:rPr>
          <w:vertAlign w:val="superscript"/>
        </w:rPr>
        <w:footnoteRef/>
      </w:r>
      <w:r>
        <w:t>)</w:t>
      </w:r>
      <w:r>
        <w:tab/>
      </w:r>
      <w:r w:rsidRPr="00C93901">
        <w:t>http://www.cedefop.europa.eu/EN/events/17805.aspx</w:t>
      </w:r>
      <w:r w:rsidR="00B51127">
        <w:t>.</w:t>
      </w:r>
    </w:p>
  </w:footnote>
  <w:footnote w:id="4">
    <w:p w:rsidR="006B7CD6" w:rsidRDefault="006B7CD6" w:rsidP="006B7CD6">
      <w:pPr>
        <w:pStyle w:val="FootnoteText"/>
        <w:ind w:left="426" w:hanging="426"/>
      </w:pPr>
      <w:r>
        <w:t>(</w:t>
      </w:r>
      <w:r>
        <w:rPr>
          <w:rStyle w:val="FootnoteReference"/>
        </w:rPr>
        <w:footnoteRef/>
      </w:r>
      <w:r>
        <w:t>)</w:t>
      </w:r>
      <w:r>
        <w:tab/>
      </w:r>
      <w:r w:rsidRPr="006B7CD6">
        <w:t>Donald A.</w:t>
      </w:r>
      <w:r w:rsidR="00ED06FE">
        <w:t xml:space="preserve"> </w:t>
      </w:r>
      <w:r w:rsidRPr="006B7CD6">
        <w:t>Schon</w:t>
      </w:r>
      <w:r w:rsidR="00E95463">
        <w:t>.</w:t>
      </w:r>
      <w:r w:rsidRPr="006B7CD6">
        <w:t xml:space="preserve"> Educating the reflective practitioner: </w:t>
      </w:r>
      <w:r w:rsidR="00E95463">
        <w:t>t</w:t>
      </w:r>
      <w:r w:rsidRPr="006B7CD6">
        <w:t>oward a new design for teaching and learning in the professions</w:t>
      </w:r>
      <w:r w:rsidR="00E95463">
        <w:t>.</w:t>
      </w:r>
      <w:r w:rsidRPr="006B7CD6">
        <w:t xml:space="preserve"> </w:t>
      </w:r>
      <w:proofErr w:type="gramStart"/>
      <w:r w:rsidRPr="006B7CD6">
        <w:t>San Francisco, Jossey-Bass, 1987, 355 pages</w:t>
      </w:r>
      <w:r w:rsidR="00E95463">
        <w:t>.</w:t>
      </w:r>
      <w:proofErr w:type="gramEnd"/>
    </w:p>
  </w:footnote>
  <w:footnote w:id="5">
    <w:p w:rsidR="006B7CD6" w:rsidRDefault="006B7CD6" w:rsidP="006B7CD6">
      <w:pPr>
        <w:pStyle w:val="FootnoteText"/>
        <w:ind w:left="426" w:hanging="426"/>
      </w:pPr>
      <w:r>
        <w:t>(</w:t>
      </w:r>
      <w:r w:rsidRPr="006B7CD6">
        <w:rPr>
          <w:vertAlign w:val="superscript"/>
        </w:rPr>
        <w:footnoteRef/>
      </w:r>
      <w:r>
        <w:t>)</w:t>
      </w:r>
      <w:r>
        <w:tab/>
        <w:t xml:space="preserve">UCU submission to the </w:t>
      </w:r>
      <w:r w:rsidR="00E95463">
        <w:t>c</w:t>
      </w:r>
      <w:r>
        <w:t xml:space="preserve">ommission on </w:t>
      </w:r>
      <w:r w:rsidR="00E95463">
        <w:t>a</w:t>
      </w:r>
      <w:r>
        <w:t xml:space="preserve">dult </w:t>
      </w:r>
      <w:r w:rsidR="00E95463">
        <w:t>v</w:t>
      </w:r>
      <w:r>
        <w:t xml:space="preserve">ocational </w:t>
      </w:r>
      <w:r w:rsidR="00E95463">
        <w:t>t</w:t>
      </w:r>
      <w:r>
        <w:t xml:space="preserve">eaching and </w:t>
      </w:r>
      <w:r w:rsidR="00E95463">
        <w:t>l</w:t>
      </w:r>
      <w:r>
        <w:t>earning</w:t>
      </w:r>
      <w:r w:rsidR="00E95463">
        <w:t>.</w:t>
      </w:r>
    </w:p>
  </w:footnote>
  <w:footnote w:id="6">
    <w:p w:rsidR="00C61FAE" w:rsidRDefault="00C61FAE" w:rsidP="00C61FAE">
      <w:pPr>
        <w:pStyle w:val="FootnoteText"/>
      </w:pPr>
      <w:r>
        <w:t>(</w:t>
      </w:r>
      <w:r>
        <w:rPr>
          <w:rStyle w:val="FootnoteReference"/>
        </w:rPr>
        <w:footnoteRef/>
      </w:r>
      <w:r>
        <w:t xml:space="preserve">)    </w:t>
      </w:r>
      <w:r w:rsidRPr="00A71961">
        <w:t>ESU (201</w:t>
      </w:r>
      <w:bookmarkStart w:id="0" w:name="_GoBack"/>
      <w:bookmarkEnd w:id="0"/>
      <w:r w:rsidRPr="00A71961">
        <w:t xml:space="preserve">3).QUEST for quality for students: </w:t>
      </w:r>
      <w:r w:rsidR="00613913">
        <w:t>a</w:t>
      </w:r>
      <w:r w:rsidRPr="00A71961">
        <w:t xml:space="preserve"> student quality concept</w:t>
      </w:r>
      <w:r w:rsidR="00613913">
        <w:t>.</w:t>
      </w:r>
    </w:p>
  </w:footnote>
  <w:footnote w:id="7">
    <w:p w:rsidR="00555548" w:rsidRDefault="00985FF4" w:rsidP="00985FF4">
      <w:pPr>
        <w:pStyle w:val="FootnoteText"/>
        <w:ind w:left="284" w:hanging="284"/>
      </w:pPr>
      <w:proofErr w:type="gramStart"/>
      <w:r>
        <w:t>(</w:t>
      </w:r>
      <w:r w:rsidR="00555548">
        <w:rPr>
          <w:rStyle w:val="FootnoteReference"/>
        </w:rPr>
        <w:footnoteRef/>
      </w:r>
      <w:r>
        <w:t xml:space="preserve">) </w:t>
      </w:r>
      <w:r w:rsidR="00555548">
        <w:t xml:space="preserve"> Communication from the Commission to the European Parliament, Council, European Economic and Social Committee and Committee of the Regions on </w:t>
      </w:r>
      <w:r w:rsidR="0098587A">
        <w:t>r</w:t>
      </w:r>
      <w:r w:rsidR="00555548">
        <w:t xml:space="preserve">ethinking </w:t>
      </w:r>
      <w:r w:rsidR="0098587A">
        <w:t>e</w:t>
      </w:r>
      <w:r w:rsidR="00555548">
        <w:t xml:space="preserve">ducation: </w:t>
      </w:r>
      <w:r w:rsidR="0098587A">
        <w:t>i</w:t>
      </w:r>
      <w:r w:rsidR="00555548">
        <w:t>nvesting in skills for better socioeconomic outcomes.</w:t>
      </w:r>
      <w:proofErr w:type="gramEnd"/>
      <w:r w:rsidR="00555548">
        <w:t xml:space="preserve"> Strasbourg, 20.11.2012, </w:t>
      </w:r>
      <w:proofErr w:type="gramStart"/>
      <w:r w:rsidR="00555548">
        <w:t>COM(</w:t>
      </w:r>
      <w:proofErr w:type="gramEnd"/>
      <w:r w:rsidR="00555548">
        <w:t>2012) 669 final htpp://ec.europa.eu/education/news/rethinking/com6609 en.pdf</w:t>
      </w:r>
      <w:r w:rsidR="0098587A">
        <w:t>.</w:t>
      </w:r>
    </w:p>
  </w:footnote>
  <w:footnote w:id="8">
    <w:p w:rsidR="00985FF4" w:rsidRPr="00985FF4" w:rsidRDefault="00985FF4" w:rsidP="00985FF4">
      <w:pPr>
        <w:pStyle w:val="FootnoteText"/>
        <w:ind w:left="284" w:hanging="284"/>
      </w:pPr>
      <w:proofErr w:type="gramStart"/>
      <w:r>
        <w:t>(</w:t>
      </w:r>
      <w:r>
        <w:rPr>
          <w:rStyle w:val="FootnoteReference"/>
        </w:rPr>
        <w:footnoteRef/>
      </w:r>
      <w:r>
        <w:t xml:space="preserve">) </w:t>
      </w:r>
      <w:r w:rsidRPr="00985FF4">
        <w:t xml:space="preserve">Communiqué of the European Ministers for Vocational Education and Training, European </w:t>
      </w:r>
      <w:r w:rsidR="0098587A">
        <w:t>s</w:t>
      </w:r>
      <w:r w:rsidRPr="00985FF4">
        <w:t>ocial partners and European Commission, meeting in Bruges on 7 December 2010 to review the strategic approach and priorities of the Copenhagen process for 2011-20.</w:t>
      </w:r>
      <w:proofErr w:type="gramEnd"/>
      <w:r w:rsidRPr="00985FF4">
        <w:t xml:space="preserve"> </w:t>
      </w:r>
      <w:proofErr w:type="gramStart"/>
      <w:r w:rsidRPr="00985FF4">
        <w:t>http://ec.europa.eu/education/lifelong-learning-policy/doc/vocational/bruges en.pdf</w:t>
      </w:r>
      <w:r w:rsidR="0098587A">
        <w:t>.</w:t>
      </w:r>
      <w:proofErr w:type="gramEnd"/>
      <w:r w:rsidRPr="00985FF4">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7938"/>
    </w:tblGrid>
    <w:tr w:rsidR="0058317F">
      <w:trPr>
        <w:cantSplit/>
        <w:trHeight w:hRule="exact" w:val="850"/>
      </w:trPr>
      <w:tc>
        <w:tcPr>
          <w:tcW w:w="7938" w:type="dxa"/>
          <w:tcBorders>
            <w:top w:val="nil"/>
            <w:left w:val="nil"/>
            <w:bottom w:val="nil"/>
            <w:right w:val="nil"/>
          </w:tcBorders>
          <w:vAlign w:val="bottom"/>
        </w:tcPr>
        <w:p w:rsidR="0058317F" w:rsidRDefault="00193DB8">
          <w:pPr>
            <w:pStyle w:val="Header"/>
            <w:jc w:val="right"/>
            <w:rPr>
              <w:lang w:val="de-DE"/>
            </w:rPr>
          </w:pPr>
          <w:r>
            <w:rPr>
              <w:noProof/>
              <w:lang w:eastAsia="en-GB"/>
            </w:rPr>
            <w:drawing>
              <wp:inline distT="0" distB="0" distL="0" distR="0">
                <wp:extent cx="50387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8725" cy="161925"/>
                        </a:xfrm>
                        <a:prstGeom prst="rect">
                          <a:avLst/>
                        </a:prstGeom>
                        <a:noFill/>
                        <a:ln>
                          <a:noFill/>
                        </a:ln>
                      </pic:spPr>
                    </pic:pic>
                  </a:graphicData>
                </a:graphic>
              </wp:inline>
            </w:drawing>
          </w:r>
        </w:p>
      </w:tc>
    </w:tr>
    <w:tr w:rsidR="0058317F">
      <w:trPr>
        <w:cantSplit/>
        <w:trHeight w:hRule="exact" w:val="255"/>
      </w:trPr>
      <w:tc>
        <w:tcPr>
          <w:tcW w:w="7938" w:type="dxa"/>
          <w:tcBorders>
            <w:top w:val="nil"/>
            <w:left w:val="nil"/>
            <w:bottom w:val="nil"/>
            <w:right w:val="nil"/>
          </w:tcBorders>
          <w:vAlign w:val="bottom"/>
        </w:tcPr>
        <w:p w:rsidR="0058317F" w:rsidRDefault="003207C1">
          <w:pPr>
            <w:pStyle w:val="References"/>
          </w:pPr>
        </w:p>
      </w:tc>
    </w:tr>
    <w:tr w:rsidR="0058317F">
      <w:trPr>
        <w:cantSplit/>
        <w:trHeight w:hRule="exact" w:val="624"/>
      </w:trPr>
      <w:tc>
        <w:tcPr>
          <w:tcW w:w="7938" w:type="dxa"/>
          <w:tcBorders>
            <w:top w:val="nil"/>
            <w:left w:val="nil"/>
            <w:bottom w:val="nil"/>
            <w:right w:val="nil"/>
          </w:tcBorders>
          <w:vAlign w:val="bottom"/>
        </w:tcPr>
        <w:p w:rsidR="0058317F" w:rsidRDefault="003207C1"/>
      </w:tc>
    </w:tr>
  </w:tbl>
  <w:p w:rsidR="0058317F" w:rsidRDefault="003207C1">
    <w:pPr>
      <w:pStyle w:val="Header"/>
      <w:rPr>
        <w:lang w:val="de-D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063A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2C056"/>
    <w:lvl w:ilvl="0">
      <w:start w:val="1"/>
      <w:numFmt w:val="decimal"/>
      <w:lvlText w:val="%1."/>
      <w:lvlJc w:val="left"/>
      <w:pPr>
        <w:tabs>
          <w:tab w:val="num" w:pos="1209"/>
        </w:tabs>
        <w:ind w:left="1209" w:hanging="360"/>
      </w:pPr>
    </w:lvl>
  </w:abstractNum>
  <w:abstractNum w:abstractNumId="2">
    <w:nsid w:val="FFFFFF7E"/>
    <w:multiLevelType w:val="singleLevel"/>
    <w:tmpl w:val="CDCE170C"/>
    <w:lvl w:ilvl="0">
      <w:start w:val="1"/>
      <w:numFmt w:val="decimal"/>
      <w:lvlText w:val="%1."/>
      <w:lvlJc w:val="left"/>
      <w:pPr>
        <w:tabs>
          <w:tab w:val="num" w:pos="926"/>
        </w:tabs>
        <w:ind w:left="926" w:hanging="360"/>
      </w:pPr>
    </w:lvl>
  </w:abstractNum>
  <w:abstractNum w:abstractNumId="3">
    <w:nsid w:val="FFFFFF7F"/>
    <w:multiLevelType w:val="singleLevel"/>
    <w:tmpl w:val="1E3426EC"/>
    <w:lvl w:ilvl="0">
      <w:start w:val="1"/>
      <w:numFmt w:val="decimal"/>
      <w:lvlText w:val="%1."/>
      <w:lvlJc w:val="left"/>
      <w:pPr>
        <w:tabs>
          <w:tab w:val="num" w:pos="643"/>
        </w:tabs>
        <w:ind w:left="643" w:hanging="360"/>
      </w:pPr>
    </w:lvl>
  </w:abstractNum>
  <w:abstractNum w:abstractNumId="4">
    <w:nsid w:val="FFFFFF80"/>
    <w:multiLevelType w:val="singleLevel"/>
    <w:tmpl w:val="800A7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6B4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CAAD1A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AE49A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988404C"/>
    <w:lvl w:ilvl="0">
      <w:start w:val="1"/>
      <w:numFmt w:val="decimal"/>
      <w:lvlText w:val="%1."/>
      <w:lvlJc w:val="left"/>
      <w:pPr>
        <w:tabs>
          <w:tab w:val="num" w:pos="360"/>
        </w:tabs>
        <w:ind w:left="360" w:hanging="360"/>
      </w:pPr>
    </w:lvl>
  </w:abstractNum>
  <w:abstractNum w:abstractNumId="9">
    <w:nsid w:val="FFFFFF89"/>
    <w:multiLevelType w:val="singleLevel"/>
    <w:tmpl w:val="48A07888"/>
    <w:lvl w:ilvl="0">
      <w:start w:val="1"/>
      <w:numFmt w:val="bullet"/>
      <w:lvlText w:val=""/>
      <w:lvlJc w:val="left"/>
      <w:pPr>
        <w:tabs>
          <w:tab w:val="num" w:pos="360"/>
        </w:tabs>
        <w:ind w:left="360" w:hanging="360"/>
      </w:pPr>
      <w:rPr>
        <w:rFonts w:ascii="Symbol" w:hAnsi="Symbol" w:hint="default"/>
      </w:rPr>
    </w:lvl>
  </w:abstractNum>
  <w:abstractNum w:abstractNumId="10">
    <w:nsid w:val="070157CB"/>
    <w:multiLevelType w:val="multilevel"/>
    <w:tmpl w:val="69C65B52"/>
    <w:name w:val="List Number 1"/>
    <w:lvl w:ilvl="0">
      <w:start w:val="1"/>
      <w:numFmt w:val="decimal"/>
      <w:pStyle w:val="ListNumber1"/>
      <w:lvlText w:val="%1."/>
      <w:lvlJc w:val="left"/>
      <w:pPr>
        <w:tabs>
          <w:tab w:val="num" w:pos="822"/>
        </w:tabs>
        <w:ind w:left="822" w:hanging="482"/>
      </w:pPr>
      <w:rPr>
        <w:rFonts w:hint="default"/>
      </w:rPr>
    </w:lvl>
    <w:lvl w:ilvl="1">
      <w:start w:val="1"/>
      <w:numFmt w:val="lowerLetter"/>
      <w:pStyle w:val="ListNumber1Level2"/>
      <w:lvlText w:val="(%2)"/>
      <w:lvlJc w:val="left"/>
      <w:pPr>
        <w:tabs>
          <w:tab w:val="num" w:pos="1304"/>
        </w:tabs>
        <w:ind w:left="1304" w:hanging="482"/>
      </w:pPr>
    </w:lvl>
    <w:lvl w:ilvl="2">
      <w:start w:val="1"/>
      <w:numFmt w:val="bullet"/>
      <w:pStyle w:val="ListNumber1Level3"/>
      <w:lvlText w:val="-"/>
      <w:lvlJc w:val="left"/>
      <w:pPr>
        <w:tabs>
          <w:tab w:val="num" w:pos="1786"/>
        </w:tabs>
        <w:ind w:left="1786" w:hanging="482"/>
      </w:pPr>
      <w:rPr>
        <w:rFonts w:ascii="Times New Roman" w:hAnsi="Times New Roman"/>
      </w:rPr>
    </w:lvl>
    <w:lvl w:ilvl="3">
      <w:start w:val="1"/>
      <w:numFmt w:val="bullet"/>
      <w:pStyle w:val="ListNumber1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EA46678"/>
    <w:multiLevelType w:val="multilevel"/>
    <w:tmpl w:val="193EA2A6"/>
    <w:name w:val="Default"/>
    <w:lvl w:ilvl="0">
      <w:start w:val="1"/>
      <w:numFmt w:val="decimal"/>
      <w:lvlRestart w:val="0"/>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BAF4CBB"/>
    <w:multiLevelType w:val="multilevel"/>
    <w:tmpl w:val="B39E6636"/>
    <w:name w:val="List Number 4"/>
    <w:lvl w:ilvl="0">
      <w:start w:val="1"/>
      <w:numFmt w:val="decimal"/>
      <w:lvlRestart w:val="0"/>
      <w:pStyle w:val="ListNumber4"/>
      <w:lvlText w:val="%1."/>
      <w:lvlJc w:val="left"/>
      <w:pPr>
        <w:tabs>
          <w:tab w:val="num" w:pos="822"/>
        </w:tabs>
        <w:ind w:left="822" w:hanging="482"/>
      </w:pPr>
    </w:lvl>
    <w:lvl w:ilvl="1">
      <w:start w:val="1"/>
      <w:numFmt w:val="lowerLetter"/>
      <w:pStyle w:val="ListNumber4Level2"/>
      <w:lvlText w:val="(%2)"/>
      <w:lvlJc w:val="left"/>
      <w:pPr>
        <w:tabs>
          <w:tab w:val="num" w:pos="1304"/>
        </w:tabs>
        <w:ind w:left="1304" w:hanging="482"/>
      </w:pPr>
    </w:lvl>
    <w:lvl w:ilvl="2">
      <w:start w:val="1"/>
      <w:numFmt w:val="bullet"/>
      <w:pStyle w:val="ListNumber4Level3"/>
      <w:lvlText w:val="-"/>
      <w:lvlJc w:val="left"/>
      <w:pPr>
        <w:tabs>
          <w:tab w:val="num" w:pos="1786"/>
        </w:tabs>
        <w:ind w:left="1786" w:hanging="482"/>
      </w:pPr>
      <w:rPr>
        <w:rFonts w:ascii="Times New Roman" w:hAnsi="Times New Roman"/>
      </w:rPr>
    </w:lvl>
    <w:lvl w:ilvl="3">
      <w:start w:val="1"/>
      <w:numFmt w:val="bullet"/>
      <w:pStyle w:val="ListNumber4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12E1E11"/>
    <w:multiLevelType w:val="singleLevel"/>
    <w:tmpl w:val="990AACBE"/>
    <w:name w:val="List Bullet 3"/>
    <w:lvl w:ilvl="0">
      <w:start w:val="1"/>
      <w:numFmt w:val="bullet"/>
      <w:lvlRestart w:val="0"/>
      <w:lvlText w:val=""/>
      <w:lvlJc w:val="left"/>
      <w:pPr>
        <w:tabs>
          <w:tab w:val="num" w:pos="1304"/>
        </w:tabs>
        <w:ind w:left="2199" w:hanging="283"/>
      </w:pPr>
      <w:rPr>
        <w:rFonts w:ascii="Symbol" w:hAnsi="Symbol" w:hint="default"/>
      </w:rPr>
    </w:lvl>
  </w:abstractNum>
  <w:abstractNum w:abstractNumId="14">
    <w:nsid w:val="333C33CC"/>
    <w:multiLevelType w:val="singleLevel"/>
    <w:tmpl w:val="CC5EB40A"/>
    <w:name w:val="List Dash 4"/>
    <w:lvl w:ilvl="0">
      <w:start w:val="1"/>
      <w:numFmt w:val="bullet"/>
      <w:lvlRestart w:val="0"/>
      <w:pStyle w:val="ListDash4"/>
      <w:lvlText w:val="-"/>
      <w:lvlJc w:val="left"/>
      <w:pPr>
        <w:tabs>
          <w:tab w:val="num" w:pos="680"/>
        </w:tabs>
        <w:ind w:left="680" w:hanging="340"/>
      </w:pPr>
      <w:rPr>
        <w:rFonts w:ascii="Times New Roman" w:hAnsi="Times New Roman"/>
      </w:rPr>
    </w:lvl>
  </w:abstractNum>
  <w:abstractNum w:abstractNumId="15">
    <w:nsid w:val="359B45F6"/>
    <w:multiLevelType w:val="multilevel"/>
    <w:tmpl w:val="CEBA4BAE"/>
    <w:name w:val="LegalNumbering"/>
    <w:lvl w:ilvl="0">
      <w:start w:val="1"/>
      <w:numFmt w:val="decimal"/>
      <w:lvlRestart w:val="0"/>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1080"/>
      </w:pPr>
    </w:lvl>
    <w:lvl w:ilvl="3">
      <w:start w:val="1"/>
      <w:numFmt w:val="decimal"/>
      <w:lvlText w:val="%1.%2.%3.%4."/>
      <w:lvlJc w:val="left"/>
      <w:pPr>
        <w:tabs>
          <w:tab w:val="num" w:pos="1440"/>
        </w:tabs>
        <w:ind w:left="1440" w:hanging="1440"/>
      </w:pPr>
    </w:lvl>
    <w:lvl w:ilvl="4">
      <w:start w:val="1"/>
      <w:numFmt w:val="decimal"/>
      <w:lvlText w:val="%1.%2.%3.%4.%5."/>
      <w:lvlJc w:val="left"/>
      <w:pPr>
        <w:tabs>
          <w:tab w:val="num" w:pos="1800"/>
        </w:tabs>
        <w:ind w:left="1800" w:hanging="1800"/>
      </w:pPr>
    </w:lvl>
    <w:lvl w:ilvl="5">
      <w:start w:val="1"/>
      <w:numFmt w:val="decimal"/>
      <w:lvlText w:val="%1.%2.%3.%4.%5.%6."/>
      <w:lvlJc w:val="left"/>
      <w:pPr>
        <w:tabs>
          <w:tab w:val="num" w:pos="2160"/>
        </w:tabs>
        <w:ind w:left="2160" w:hanging="2160"/>
      </w:pPr>
    </w:lvl>
    <w:lvl w:ilvl="6">
      <w:start w:val="1"/>
      <w:numFmt w:val="decimal"/>
      <w:lvlText w:val="%1.%2.%3.%4.%5.%6.%7."/>
      <w:lvlJc w:val="left"/>
      <w:pPr>
        <w:tabs>
          <w:tab w:val="num" w:pos="2520"/>
        </w:tabs>
        <w:ind w:left="2520" w:hanging="2520"/>
      </w:pPr>
    </w:lvl>
    <w:lvl w:ilvl="7">
      <w:start w:val="1"/>
      <w:numFmt w:val="decimal"/>
      <w:lvlText w:val="%1.%2.%3.%4.%5.%6.%7.%8."/>
      <w:lvlJc w:val="left"/>
      <w:pPr>
        <w:tabs>
          <w:tab w:val="num" w:pos="2880"/>
        </w:tabs>
        <w:ind w:left="2880" w:hanging="2880"/>
      </w:pPr>
    </w:lvl>
    <w:lvl w:ilvl="8">
      <w:start w:val="1"/>
      <w:numFmt w:val="lowerRoman"/>
      <w:lvlText w:val="%9."/>
      <w:lvlJc w:val="left"/>
      <w:pPr>
        <w:tabs>
          <w:tab w:val="num" w:pos="3240"/>
        </w:tabs>
        <w:ind w:left="3240" w:hanging="360"/>
      </w:pPr>
    </w:lvl>
  </w:abstractNum>
  <w:abstractNum w:abstractNumId="16">
    <w:nsid w:val="37E22396"/>
    <w:multiLevelType w:val="singleLevel"/>
    <w:tmpl w:val="01D48590"/>
    <w:name w:val="List Dash 2"/>
    <w:lvl w:ilvl="0">
      <w:start w:val="1"/>
      <w:numFmt w:val="bullet"/>
      <w:lvlRestart w:val="0"/>
      <w:pStyle w:val="ListDash2"/>
      <w:lvlText w:val="-"/>
      <w:lvlJc w:val="left"/>
      <w:pPr>
        <w:tabs>
          <w:tab w:val="num" w:pos="680"/>
        </w:tabs>
        <w:ind w:left="680" w:hanging="340"/>
      </w:pPr>
      <w:rPr>
        <w:rFonts w:ascii="Times New Roman" w:hAnsi="Times New Roman"/>
      </w:rPr>
    </w:lvl>
  </w:abstractNum>
  <w:abstractNum w:abstractNumId="17">
    <w:nsid w:val="3CCC17BA"/>
    <w:multiLevelType w:val="singleLevel"/>
    <w:tmpl w:val="719CE20A"/>
    <w:name w:val="List Dash"/>
    <w:lvl w:ilvl="0">
      <w:start w:val="1"/>
      <w:numFmt w:val="bullet"/>
      <w:lvlRestart w:val="0"/>
      <w:pStyle w:val="ListDash"/>
      <w:lvlText w:val="-"/>
      <w:lvlJc w:val="left"/>
      <w:pPr>
        <w:tabs>
          <w:tab w:val="num" w:pos="680"/>
        </w:tabs>
        <w:ind w:left="680" w:hanging="340"/>
      </w:pPr>
      <w:rPr>
        <w:rFonts w:ascii="Times New Roman" w:hAnsi="Times New Roman"/>
      </w:rPr>
    </w:lvl>
  </w:abstractNum>
  <w:abstractNum w:abstractNumId="18">
    <w:nsid w:val="42BA21EF"/>
    <w:multiLevelType w:val="multilevel"/>
    <w:tmpl w:val="AA18CB12"/>
    <w:name w:val="List Number 2"/>
    <w:lvl w:ilvl="0">
      <w:start w:val="1"/>
      <w:numFmt w:val="decimal"/>
      <w:lvlRestart w:val="0"/>
      <w:pStyle w:val="ListNumber2"/>
      <w:lvlText w:val="%1."/>
      <w:lvlJc w:val="left"/>
      <w:pPr>
        <w:tabs>
          <w:tab w:val="num" w:pos="822"/>
        </w:tabs>
        <w:ind w:left="822" w:hanging="482"/>
      </w:pPr>
    </w:lvl>
    <w:lvl w:ilvl="1">
      <w:start w:val="1"/>
      <w:numFmt w:val="lowerLetter"/>
      <w:pStyle w:val="ListNumber2Level2"/>
      <w:lvlText w:val="(%2)"/>
      <w:lvlJc w:val="left"/>
      <w:pPr>
        <w:tabs>
          <w:tab w:val="num" w:pos="1304"/>
        </w:tabs>
        <w:ind w:left="1304" w:hanging="482"/>
      </w:pPr>
    </w:lvl>
    <w:lvl w:ilvl="2">
      <w:start w:val="1"/>
      <w:numFmt w:val="bullet"/>
      <w:pStyle w:val="ListNumber2Level3"/>
      <w:lvlText w:val="-"/>
      <w:lvlJc w:val="left"/>
      <w:pPr>
        <w:tabs>
          <w:tab w:val="num" w:pos="1786"/>
        </w:tabs>
        <w:ind w:left="1786" w:hanging="482"/>
      </w:pPr>
      <w:rPr>
        <w:rFonts w:ascii="Times New Roman" w:hAnsi="Times New Roman"/>
      </w:rPr>
    </w:lvl>
    <w:lvl w:ilvl="3">
      <w:start w:val="1"/>
      <w:numFmt w:val="bullet"/>
      <w:pStyle w:val="ListNumber2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35B4BD5"/>
    <w:multiLevelType w:val="singleLevel"/>
    <w:tmpl w:val="499EA5EE"/>
    <w:name w:val="List Bullet 4"/>
    <w:lvl w:ilvl="0">
      <w:start w:val="1"/>
      <w:numFmt w:val="bullet"/>
      <w:lvlRestart w:val="0"/>
      <w:pStyle w:val="ListBullet4"/>
      <w:lvlText w:val=""/>
      <w:lvlJc w:val="left"/>
      <w:pPr>
        <w:tabs>
          <w:tab w:val="num" w:pos="680"/>
        </w:tabs>
        <w:ind w:left="680" w:hanging="340"/>
      </w:pPr>
      <w:rPr>
        <w:rFonts w:ascii="Symbol" w:hAnsi="Symbol" w:hint="default"/>
      </w:rPr>
    </w:lvl>
  </w:abstractNum>
  <w:abstractNum w:abstractNumId="20">
    <w:nsid w:val="4FF407F3"/>
    <w:multiLevelType w:val="singleLevel"/>
    <w:tmpl w:val="C1183282"/>
    <w:name w:val="List Bullet"/>
    <w:lvl w:ilvl="0">
      <w:start w:val="1"/>
      <w:numFmt w:val="bullet"/>
      <w:lvlRestart w:val="0"/>
      <w:pStyle w:val="ListBullet"/>
      <w:lvlText w:val=""/>
      <w:lvlJc w:val="left"/>
      <w:pPr>
        <w:tabs>
          <w:tab w:val="num" w:pos="680"/>
        </w:tabs>
        <w:ind w:left="680" w:hanging="340"/>
      </w:pPr>
      <w:rPr>
        <w:rFonts w:ascii="Symbol" w:hAnsi="Symbol" w:hint="default"/>
      </w:rPr>
    </w:lvl>
  </w:abstractNum>
  <w:abstractNum w:abstractNumId="21">
    <w:nsid w:val="50B33A49"/>
    <w:multiLevelType w:val="singleLevel"/>
    <w:tmpl w:val="999A4C06"/>
    <w:name w:val="List Bullet 2"/>
    <w:lvl w:ilvl="0">
      <w:start w:val="1"/>
      <w:numFmt w:val="bullet"/>
      <w:lvlRestart w:val="0"/>
      <w:pStyle w:val="ListBullet2"/>
      <w:lvlText w:val=""/>
      <w:lvlJc w:val="left"/>
      <w:pPr>
        <w:tabs>
          <w:tab w:val="num" w:pos="680"/>
        </w:tabs>
        <w:ind w:left="680" w:hanging="340"/>
      </w:pPr>
      <w:rPr>
        <w:rFonts w:ascii="Symbol" w:hAnsi="Symbol" w:hint="default"/>
      </w:rPr>
    </w:lvl>
  </w:abstractNum>
  <w:abstractNum w:abstractNumId="22">
    <w:nsid w:val="527E71A9"/>
    <w:multiLevelType w:val="singleLevel"/>
    <w:tmpl w:val="BD34F238"/>
    <w:name w:val="List Dash 1"/>
    <w:lvl w:ilvl="0">
      <w:start w:val="1"/>
      <w:numFmt w:val="bullet"/>
      <w:lvlRestart w:val="0"/>
      <w:pStyle w:val="ListDash1"/>
      <w:lvlText w:val="-"/>
      <w:lvlJc w:val="left"/>
      <w:pPr>
        <w:tabs>
          <w:tab w:val="num" w:pos="680"/>
        </w:tabs>
        <w:ind w:left="680" w:hanging="340"/>
      </w:pPr>
      <w:rPr>
        <w:rFonts w:ascii="Times New Roman" w:hAnsi="Times New Roman"/>
      </w:rPr>
    </w:lvl>
  </w:abstractNum>
  <w:abstractNum w:abstractNumId="23">
    <w:nsid w:val="5323304C"/>
    <w:multiLevelType w:val="multilevel"/>
    <w:tmpl w:val="0FFEEFD6"/>
    <w:name w:val="List Number"/>
    <w:lvl w:ilvl="0">
      <w:start w:val="1"/>
      <w:numFmt w:val="decimal"/>
      <w:lvlRestart w:val="0"/>
      <w:pStyle w:val="ListNumber"/>
      <w:lvlText w:val="%1."/>
      <w:lvlJc w:val="left"/>
      <w:pPr>
        <w:tabs>
          <w:tab w:val="num" w:pos="822"/>
        </w:tabs>
        <w:ind w:left="822" w:hanging="482"/>
      </w:pPr>
    </w:lvl>
    <w:lvl w:ilvl="1">
      <w:start w:val="1"/>
      <w:numFmt w:val="lowerLetter"/>
      <w:pStyle w:val="ListNumberLevel2"/>
      <w:lvlText w:val="(%2)"/>
      <w:lvlJc w:val="left"/>
      <w:pPr>
        <w:tabs>
          <w:tab w:val="num" w:pos="1304"/>
        </w:tabs>
        <w:ind w:left="1304" w:hanging="482"/>
      </w:pPr>
    </w:lvl>
    <w:lvl w:ilvl="2">
      <w:start w:val="1"/>
      <w:numFmt w:val="bullet"/>
      <w:pStyle w:val="ListNumberLevel3"/>
      <w:lvlText w:val="-"/>
      <w:lvlJc w:val="left"/>
      <w:pPr>
        <w:tabs>
          <w:tab w:val="num" w:pos="1786"/>
        </w:tabs>
        <w:ind w:left="1786" w:hanging="482"/>
      </w:pPr>
      <w:rPr>
        <w:rFonts w:ascii="Times New Roman" w:hAnsi="Times New Roman"/>
      </w:rPr>
    </w:lvl>
    <w:lvl w:ilvl="3">
      <w:start w:val="1"/>
      <w:numFmt w:val="bullet"/>
      <w:pStyle w:val="ListNumber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6D86FDE"/>
    <w:multiLevelType w:val="hybridMultilevel"/>
    <w:tmpl w:val="9C90B886"/>
    <w:lvl w:ilvl="0" w:tplc="7CD6B104">
      <w:start w:val="1"/>
      <w:numFmt w:val="bullet"/>
      <w:pStyle w:val="ListBullet3"/>
      <w:lvlText w:val=""/>
      <w:lvlJc w:val="left"/>
      <w:pPr>
        <w:tabs>
          <w:tab w:val="num" w:pos="680"/>
        </w:tabs>
        <w:ind w:left="680" w:hanging="34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5D055D77"/>
    <w:multiLevelType w:val="multilevel"/>
    <w:tmpl w:val="7BAA883A"/>
    <w:name w:val="List Number 3"/>
    <w:lvl w:ilvl="0">
      <w:start w:val="1"/>
      <w:numFmt w:val="decimal"/>
      <w:lvlRestart w:val="0"/>
      <w:pStyle w:val="ListNumber3"/>
      <w:lvlText w:val="%1."/>
      <w:lvlJc w:val="left"/>
      <w:pPr>
        <w:tabs>
          <w:tab w:val="num" w:pos="822"/>
        </w:tabs>
        <w:ind w:left="822" w:hanging="482"/>
      </w:pPr>
    </w:lvl>
    <w:lvl w:ilvl="1">
      <w:start w:val="1"/>
      <w:numFmt w:val="lowerLetter"/>
      <w:pStyle w:val="ListNumber3Level2"/>
      <w:lvlText w:val="(%2)"/>
      <w:lvlJc w:val="left"/>
      <w:pPr>
        <w:tabs>
          <w:tab w:val="num" w:pos="1304"/>
        </w:tabs>
        <w:ind w:left="1304" w:hanging="482"/>
      </w:pPr>
    </w:lvl>
    <w:lvl w:ilvl="2">
      <w:start w:val="1"/>
      <w:numFmt w:val="bullet"/>
      <w:pStyle w:val="ListNumber3Level3"/>
      <w:lvlText w:val="-"/>
      <w:lvlJc w:val="left"/>
      <w:pPr>
        <w:tabs>
          <w:tab w:val="num" w:pos="1786"/>
        </w:tabs>
        <w:ind w:left="1786" w:hanging="482"/>
      </w:pPr>
      <w:rPr>
        <w:rFonts w:ascii="Times New Roman" w:hAnsi="Times New Roman"/>
      </w:rPr>
    </w:lvl>
    <w:lvl w:ilvl="3">
      <w:start w:val="1"/>
      <w:numFmt w:val="bullet"/>
      <w:pStyle w:val="ListNumber3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4434B1"/>
    <w:multiLevelType w:val="singleLevel"/>
    <w:tmpl w:val="26446A42"/>
    <w:name w:val="List Bullet 1"/>
    <w:lvl w:ilvl="0">
      <w:start w:val="1"/>
      <w:numFmt w:val="bullet"/>
      <w:lvlRestart w:val="0"/>
      <w:pStyle w:val="ListBullet1"/>
      <w:lvlText w:val=""/>
      <w:lvlJc w:val="left"/>
      <w:pPr>
        <w:tabs>
          <w:tab w:val="num" w:pos="680"/>
        </w:tabs>
        <w:ind w:left="680" w:hanging="340"/>
      </w:pPr>
      <w:rPr>
        <w:rFonts w:ascii="Symbol" w:hAnsi="Symbol" w:hint="default"/>
      </w:rPr>
    </w:lvl>
  </w:abstractNum>
  <w:abstractNum w:abstractNumId="27">
    <w:nsid w:val="7704383D"/>
    <w:multiLevelType w:val="singleLevel"/>
    <w:tmpl w:val="8E165F4E"/>
    <w:name w:val="TOC Heading"/>
    <w:lvl w:ilvl="0">
      <w:start w:val="1"/>
      <w:numFmt w:val="decimal"/>
      <w:lvlRestart w:val="0"/>
      <w:lvlText w:val="%1."/>
      <w:lvlJc w:val="left"/>
      <w:pPr>
        <w:tabs>
          <w:tab w:val="num" w:pos="720"/>
        </w:tabs>
        <w:ind w:left="720" w:hanging="360"/>
      </w:pPr>
    </w:lvl>
  </w:abstractNum>
  <w:abstractNum w:abstractNumId="28">
    <w:nsid w:val="77C75D57"/>
    <w:multiLevelType w:val="singleLevel"/>
    <w:tmpl w:val="B0CCFF04"/>
    <w:name w:val="List Dash 3"/>
    <w:lvl w:ilvl="0">
      <w:start w:val="1"/>
      <w:numFmt w:val="bullet"/>
      <w:lvlRestart w:val="0"/>
      <w:pStyle w:val="ListDash3"/>
      <w:lvlText w:val="-"/>
      <w:lvlJc w:val="left"/>
      <w:pPr>
        <w:tabs>
          <w:tab w:val="num" w:pos="680"/>
        </w:tabs>
        <w:ind w:left="680" w:hanging="340"/>
      </w:pPr>
      <w:rPr>
        <w:rFonts w:ascii="Times New Roman" w:hAnsi="Times New Roman"/>
      </w:rPr>
    </w:lvl>
  </w:abstractNum>
  <w:abstractNum w:abstractNumId="29">
    <w:nsid w:val="7B582161"/>
    <w:multiLevelType w:val="multilevel"/>
    <w:tmpl w:val="815C4C62"/>
    <w:lvl w:ilvl="0">
      <w:start w:val="1"/>
      <w:numFmt w:val="decimal"/>
      <w:lvlRestart w:val="0"/>
      <w:pStyle w:val="Heading1"/>
      <w:lvlText w:val="%1."/>
      <w:lvlJc w:val="left"/>
      <w:pPr>
        <w:tabs>
          <w:tab w:val="num" w:pos="480"/>
        </w:tabs>
        <w:ind w:left="480" w:hanging="480"/>
      </w:pPr>
      <w:rPr>
        <w:rFonts w:cs="Times New Roman"/>
      </w:rPr>
    </w:lvl>
    <w:lvl w:ilvl="1">
      <w:start w:val="1"/>
      <w:numFmt w:val="decimal"/>
      <w:pStyle w:val="Heading2"/>
      <w:lvlText w:val="%1.%2."/>
      <w:lvlJc w:val="left"/>
      <w:pPr>
        <w:tabs>
          <w:tab w:val="num" w:pos="1080"/>
        </w:tabs>
        <w:ind w:left="1080" w:hanging="600"/>
      </w:pPr>
      <w:rPr>
        <w:rFonts w:cs="Times New Roman"/>
      </w:rPr>
    </w:lvl>
    <w:lvl w:ilvl="2">
      <w:start w:val="1"/>
      <w:numFmt w:val="decimal"/>
      <w:pStyle w:val="Heading3"/>
      <w:lvlText w:val="%1.%2.%3."/>
      <w:lvlJc w:val="left"/>
      <w:pPr>
        <w:tabs>
          <w:tab w:val="num" w:pos="1920"/>
        </w:tabs>
        <w:ind w:left="1920" w:hanging="840"/>
      </w:pPr>
      <w:rPr>
        <w:rFonts w:cs="Times New Roman"/>
      </w:rPr>
    </w:lvl>
    <w:lvl w:ilvl="3">
      <w:start w:val="1"/>
      <w:numFmt w:val="decimal"/>
      <w:pStyle w:val="Heading4"/>
      <w:lvlText w:val="%1.%2.%3.%4."/>
      <w:lvlJc w:val="left"/>
      <w:pPr>
        <w:tabs>
          <w:tab w:val="num" w:pos="2880"/>
        </w:tabs>
        <w:ind w:left="2880" w:hanging="960"/>
      </w:pPr>
      <w:rPr>
        <w:rFonts w:cs="Times New Roman"/>
      </w:rPr>
    </w:lvl>
    <w:lvl w:ilvl="4">
      <w:start w:val="1"/>
      <w:numFmt w:val="decimal"/>
      <w:lvlText w:val="%1.%2.%3.%4.%5."/>
      <w:lvlJc w:val="left"/>
      <w:pPr>
        <w:tabs>
          <w:tab w:val="num" w:pos="1800"/>
        </w:tabs>
        <w:ind w:left="1800" w:hanging="1800"/>
      </w:pPr>
      <w:rPr>
        <w:rFonts w:cs="Times New Roman"/>
      </w:rPr>
    </w:lvl>
    <w:lvl w:ilvl="5">
      <w:start w:val="1"/>
      <w:numFmt w:val="decimal"/>
      <w:lvlText w:val="%1.%2.%3.%4.%5.%6."/>
      <w:lvlJc w:val="left"/>
      <w:pPr>
        <w:tabs>
          <w:tab w:val="num" w:pos="2160"/>
        </w:tabs>
        <w:ind w:left="2160" w:hanging="2160"/>
      </w:pPr>
      <w:rPr>
        <w:rFonts w:cs="Times New Roman"/>
      </w:rPr>
    </w:lvl>
    <w:lvl w:ilvl="6">
      <w:start w:val="1"/>
      <w:numFmt w:val="decimal"/>
      <w:lvlText w:val="%1.%2.%3.%4.%5.%6.%7."/>
      <w:lvlJc w:val="left"/>
      <w:pPr>
        <w:tabs>
          <w:tab w:val="num" w:pos="2520"/>
        </w:tabs>
        <w:ind w:left="2520" w:hanging="2520"/>
      </w:pPr>
      <w:rPr>
        <w:rFonts w:cs="Times New Roman"/>
      </w:rPr>
    </w:lvl>
    <w:lvl w:ilvl="7">
      <w:start w:val="1"/>
      <w:numFmt w:val="decimal"/>
      <w:lvlText w:val="%1.%2.%3.%4.%5.%6.%7.%8."/>
      <w:lvlJc w:val="left"/>
      <w:pPr>
        <w:tabs>
          <w:tab w:val="num" w:pos="2880"/>
        </w:tabs>
        <w:ind w:left="2880" w:hanging="288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20"/>
  </w:num>
  <w:num w:numId="10">
    <w:abstractNumId w:val="26"/>
  </w:num>
  <w:num w:numId="11">
    <w:abstractNumId w:val="21"/>
  </w:num>
  <w:num w:numId="12">
    <w:abstractNumId w:val="13"/>
  </w:num>
  <w:num w:numId="13">
    <w:abstractNumId w:val="19"/>
  </w:num>
  <w:num w:numId="14">
    <w:abstractNumId w:val="17"/>
  </w:num>
  <w:num w:numId="15">
    <w:abstractNumId w:val="22"/>
  </w:num>
  <w:num w:numId="16">
    <w:abstractNumId w:val="16"/>
  </w:num>
  <w:num w:numId="17">
    <w:abstractNumId w:val="28"/>
  </w:num>
  <w:num w:numId="18">
    <w:abstractNumId w:val="14"/>
  </w:num>
  <w:num w:numId="19">
    <w:abstractNumId w:val="29"/>
  </w:num>
  <w:num w:numId="20">
    <w:abstractNumId w:val="23"/>
  </w:num>
  <w:num w:numId="21">
    <w:abstractNumId w:val="10"/>
  </w:num>
  <w:num w:numId="22">
    <w:abstractNumId w:val="18"/>
  </w:num>
  <w:num w:numId="23">
    <w:abstractNumId w:val="25"/>
  </w:num>
  <w:num w:numId="24">
    <w:abstractNumId w:val="12"/>
  </w:num>
  <w:num w:numId="25">
    <w:abstractNumId w:val="4"/>
  </w:num>
  <w:num w:numId="26">
    <w:abstractNumId w:val="0"/>
  </w:num>
  <w:num w:numId="27">
    <w:abstractNumId w:val="29"/>
  </w:num>
  <w:num w:numId="28">
    <w:abstractNumId w:val="29"/>
  </w:num>
  <w:num w:numId="29">
    <w:abstractNumId w:val="29"/>
  </w:num>
  <w:num w:numId="30">
    <w:abstractNumId w:val="29"/>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802" w:allStyles="0" w:customStyles="1"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list_Path" w:val="\\at100\user\WK\EUROLOOK\ELV4\Copylist.v41\Cedefop\Templates"/>
    <w:docVar w:name="VSSDB_IniPath" w:val="\\at100\user\wovo\EUROLOOK\vss\srcsafe.ini"/>
    <w:docVar w:name="VSSDB_ProjectPath" w:val="$/Eurolook/SRC/Templates/Cedefop/NOT/"/>
  </w:docVars>
  <w:rsids>
    <w:rsidRoot w:val="00193DB8"/>
    <w:rsid w:val="00046C91"/>
    <w:rsid w:val="000A39BE"/>
    <w:rsid w:val="000C19E7"/>
    <w:rsid w:val="00175306"/>
    <w:rsid w:val="001833CD"/>
    <w:rsid w:val="00193DB8"/>
    <w:rsid w:val="001A0474"/>
    <w:rsid w:val="001C1DC9"/>
    <w:rsid w:val="001D27E8"/>
    <w:rsid w:val="001E0FBE"/>
    <w:rsid w:val="00275896"/>
    <w:rsid w:val="00290C35"/>
    <w:rsid w:val="002B702D"/>
    <w:rsid w:val="002C5D6A"/>
    <w:rsid w:val="003207C1"/>
    <w:rsid w:val="00333205"/>
    <w:rsid w:val="003A45B1"/>
    <w:rsid w:val="003E02F8"/>
    <w:rsid w:val="00446ED5"/>
    <w:rsid w:val="004506F5"/>
    <w:rsid w:val="004537BF"/>
    <w:rsid w:val="00516F7B"/>
    <w:rsid w:val="00521725"/>
    <w:rsid w:val="00555548"/>
    <w:rsid w:val="005774C3"/>
    <w:rsid w:val="005C4DEE"/>
    <w:rsid w:val="005D54A1"/>
    <w:rsid w:val="00613913"/>
    <w:rsid w:val="00662ABF"/>
    <w:rsid w:val="00664A6E"/>
    <w:rsid w:val="006777DC"/>
    <w:rsid w:val="00681C81"/>
    <w:rsid w:val="006B7CD6"/>
    <w:rsid w:val="006C4FFD"/>
    <w:rsid w:val="006C699B"/>
    <w:rsid w:val="006E7B75"/>
    <w:rsid w:val="006F6D83"/>
    <w:rsid w:val="00702C3F"/>
    <w:rsid w:val="00705560"/>
    <w:rsid w:val="007147C7"/>
    <w:rsid w:val="00726403"/>
    <w:rsid w:val="00773CDA"/>
    <w:rsid w:val="00802916"/>
    <w:rsid w:val="008849DB"/>
    <w:rsid w:val="008A27DE"/>
    <w:rsid w:val="008C39E2"/>
    <w:rsid w:val="008C4716"/>
    <w:rsid w:val="008D6F8A"/>
    <w:rsid w:val="008F28C6"/>
    <w:rsid w:val="00971882"/>
    <w:rsid w:val="0098587A"/>
    <w:rsid w:val="00985FF4"/>
    <w:rsid w:val="009A12FF"/>
    <w:rsid w:val="009C20BA"/>
    <w:rsid w:val="009C79D0"/>
    <w:rsid w:val="00A71961"/>
    <w:rsid w:val="00A8088B"/>
    <w:rsid w:val="00AD6683"/>
    <w:rsid w:val="00AF47C1"/>
    <w:rsid w:val="00B51127"/>
    <w:rsid w:val="00B821F5"/>
    <w:rsid w:val="00BF6261"/>
    <w:rsid w:val="00C37132"/>
    <w:rsid w:val="00C61FAE"/>
    <w:rsid w:val="00C84F3C"/>
    <w:rsid w:val="00C94724"/>
    <w:rsid w:val="00CB65C2"/>
    <w:rsid w:val="00D1728D"/>
    <w:rsid w:val="00D3087F"/>
    <w:rsid w:val="00D30BE7"/>
    <w:rsid w:val="00D572B5"/>
    <w:rsid w:val="00E71DA8"/>
    <w:rsid w:val="00E803AA"/>
    <w:rsid w:val="00E83B0C"/>
    <w:rsid w:val="00E83BCE"/>
    <w:rsid w:val="00E84EC4"/>
    <w:rsid w:val="00E95463"/>
    <w:rsid w:val="00EB0B32"/>
    <w:rsid w:val="00ED06FE"/>
    <w:rsid w:val="00F924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E83B0C"/>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uiPriority w:val="99"/>
    <w:qFormat/>
    <w:pPr>
      <w:keepNext/>
      <w:numPr>
        <w:ilvl w:val="1"/>
        <w:numId w:val="30"/>
      </w:numPr>
      <w:tabs>
        <w:tab w:val="clear" w:pos="1080"/>
      </w:tabs>
      <w:suppressAutoHyphens/>
      <w:autoSpaceDE w:val="0"/>
      <w:autoSpaceDN w:val="0"/>
      <w:spacing w:before="220"/>
      <w:ind w:left="601" w:hanging="601"/>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3E02F8"/>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3E02F8"/>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3E02F8"/>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3E02F8"/>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3E02F8"/>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AF47C1"/>
    <w:pPr>
      <w:ind w:left="482" w:hanging="482"/>
    </w:pPr>
  </w:style>
  <w:style w:type="paragraph" w:styleId="TOC2">
    <w:name w:val="toc 2"/>
    <w:basedOn w:val="Normal"/>
    <w:next w:val="Normal"/>
    <w:semiHidden/>
    <w:rsid w:val="00290C35"/>
    <w:pPr>
      <w:ind w:left="601" w:hanging="601"/>
    </w:pPr>
  </w:style>
  <w:style w:type="paragraph" w:styleId="TOC3">
    <w:name w:val="toc 3"/>
    <w:basedOn w:val="Normal"/>
    <w:next w:val="Normal"/>
    <w:semiHidden/>
    <w:rsid w:val="00290C35"/>
    <w:pPr>
      <w:ind w:left="839" w:hanging="839"/>
    </w:pPr>
  </w:style>
  <w:style w:type="paragraph" w:styleId="TOC4">
    <w:name w:val="toc 4"/>
    <w:basedOn w:val="Normal"/>
    <w:next w:val="Normal"/>
    <w:semiHidden/>
    <w:rsid w:val="00290C35"/>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1E0FBE"/>
    <w:pPr>
      <w:numPr>
        <w:numId w:val="0"/>
      </w:numPr>
    </w:pPr>
  </w:style>
  <w:style w:type="paragraph" w:customStyle="1" w:styleId="YReferences">
    <w:name w:val="YReferences"/>
    <w:basedOn w:val="Normal"/>
    <w:next w:val="Normal"/>
    <w:uiPriority w:val="99"/>
    <w:pPr>
      <w:autoSpaceDE w:val="0"/>
      <w:autoSpaceDN w:val="0"/>
      <w:spacing w:line="240" w:lineRule="auto"/>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en-GB" w:eastAsia="de-DE"/>
    </w:rPr>
  </w:style>
  <w:style w:type="character" w:customStyle="1" w:styleId="DateChar">
    <w:name w:val="Date Char"/>
    <w:link w:val="Date"/>
    <w:uiPriority w:val="99"/>
    <w:locked/>
    <w:rPr>
      <w:rFonts w:ascii="Arial" w:hAnsi="Arial" w:cs="Arial"/>
      <w:sz w:val="18"/>
      <w:szCs w:val="18"/>
      <w:lang w:val="en-GB" w:eastAsia="de-DE"/>
    </w:rPr>
  </w:style>
  <w:style w:type="character" w:customStyle="1" w:styleId="FooterChar">
    <w:name w:val="Footer Char"/>
    <w:link w:val="Footer"/>
    <w:uiPriority w:val="99"/>
    <w:locked/>
    <w:rPr>
      <w:rFonts w:ascii="Arial" w:hAnsi="Arial" w:cs="Arial"/>
      <w:sz w:val="12"/>
      <w:szCs w:val="14"/>
      <w:lang w:val="en-GB"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en-GB" w:eastAsia="de-DE"/>
    </w:rPr>
  </w:style>
  <w:style w:type="character" w:customStyle="1" w:styleId="Heading1Char">
    <w:name w:val="Heading 1 Char"/>
    <w:link w:val="Heading1"/>
    <w:uiPriority w:val="99"/>
    <w:locked/>
    <w:rsid w:val="00F9243C"/>
    <w:rPr>
      <w:rFonts w:cs="Arial"/>
      <w:b/>
      <w:bCs/>
      <w:smallCaps/>
      <w:sz w:val="24"/>
      <w:szCs w:val="22"/>
      <w:lang w:val="en-US"/>
    </w:rPr>
  </w:style>
  <w:style w:type="character" w:customStyle="1" w:styleId="Heading2Char">
    <w:name w:val="Heading 2 Char"/>
    <w:link w:val="Heading2"/>
    <w:uiPriority w:val="99"/>
    <w:locked/>
    <w:rPr>
      <w:rFonts w:cs="Arial"/>
      <w:b/>
      <w:bCs/>
      <w:sz w:val="22"/>
      <w:szCs w:val="22"/>
      <w:lang w:val="en-US"/>
    </w:rPr>
  </w:style>
  <w:style w:type="character" w:customStyle="1" w:styleId="Heading3Char">
    <w:name w:val="Heading 3 Char"/>
    <w:link w:val="Heading3"/>
    <w:uiPriority w:val="99"/>
    <w:locked/>
    <w:rPr>
      <w:rFonts w:cs="Arial"/>
      <w:iCs/>
      <w:sz w:val="22"/>
      <w:szCs w:val="22"/>
      <w:lang w:val="en-US"/>
    </w:rPr>
  </w:style>
  <w:style w:type="character" w:customStyle="1" w:styleId="Heading4Char">
    <w:name w:val="Heading 4 Char"/>
    <w:link w:val="Heading4"/>
    <w:uiPriority w:val="99"/>
    <w:locked/>
    <w:rPr>
      <w:rFonts w:cs="Arial"/>
      <w:i/>
      <w:sz w:val="22"/>
      <w:szCs w:val="22"/>
      <w:lang w:val="en-US"/>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en-GB" w:eastAsia="de-DE"/>
    </w:rPr>
  </w:style>
  <w:style w:type="character" w:customStyle="1" w:styleId="SignatureChar">
    <w:name w:val="Signature Char"/>
    <w:link w:val="Signature"/>
    <w:uiPriority w:val="99"/>
    <w:locked/>
    <w:rPr>
      <w:rFonts w:ascii="Arial" w:hAnsi="Arial" w:cs="Arial"/>
      <w:sz w:val="22"/>
      <w:szCs w:val="22"/>
      <w:lang w:val="en-GB" w:eastAsia="de-DE"/>
    </w:rPr>
  </w:style>
  <w:style w:type="character" w:customStyle="1" w:styleId="TitleChar">
    <w:name w:val="Title Char"/>
    <w:link w:val="Title"/>
    <w:uiPriority w:val="99"/>
    <w:locked/>
    <w:rPr>
      <w:rFonts w:ascii="Arial" w:hAnsi="Arial" w:cs="Arial"/>
      <w:b/>
      <w:bCs/>
      <w:kern w:val="28"/>
      <w:sz w:val="32"/>
      <w:szCs w:val="32"/>
      <w:lang w:val="en-GB"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en-GB"/>
    </w:rPr>
  </w:style>
  <w:style w:type="paragraph" w:styleId="BodyText3">
    <w:name w:val="Body Text 3"/>
    <w:basedOn w:val="Normal"/>
    <w:link w:val="BodyText3Char"/>
    <w:uiPriority w:val="99"/>
    <w:semiHidden/>
    <w:unhideWhenUsed/>
    <w:rsid w:val="003E02F8"/>
    <w:pPr>
      <w:spacing w:after="120"/>
    </w:pPr>
    <w:rPr>
      <w:sz w:val="16"/>
      <w:szCs w:val="16"/>
    </w:rPr>
  </w:style>
  <w:style w:type="character" w:customStyle="1" w:styleId="BodyText3Char">
    <w:name w:val="Body Text 3 Char"/>
    <w:link w:val="BodyText3"/>
    <w:uiPriority w:val="99"/>
    <w:semiHidden/>
    <w:rsid w:val="003E02F8"/>
    <w:rPr>
      <w:sz w:val="16"/>
      <w:szCs w:val="16"/>
    </w:rPr>
  </w:style>
  <w:style w:type="paragraph" w:styleId="BodyTextIndent3">
    <w:name w:val="Body Text Indent 3"/>
    <w:basedOn w:val="Normal"/>
    <w:link w:val="BodyTextIndent3Char"/>
    <w:uiPriority w:val="99"/>
    <w:semiHidden/>
    <w:unhideWhenUsed/>
    <w:rsid w:val="003E02F8"/>
    <w:pPr>
      <w:spacing w:after="120"/>
      <w:ind w:left="283"/>
    </w:pPr>
    <w:rPr>
      <w:sz w:val="16"/>
      <w:szCs w:val="16"/>
    </w:rPr>
  </w:style>
  <w:style w:type="character" w:customStyle="1" w:styleId="BodyTextIndent3Char">
    <w:name w:val="Body Text Indent 3 Char"/>
    <w:link w:val="BodyTextIndent3"/>
    <w:uiPriority w:val="99"/>
    <w:semiHidden/>
    <w:rsid w:val="003E02F8"/>
    <w:rPr>
      <w:sz w:val="16"/>
      <w:szCs w:val="16"/>
    </w:rPr>
  </w:style>
  <w:style w:type="character" w:styleId="CommentReference">
    <w:name w:val="annotation reference"/>
    <w:uiPriority w:val="99"/>
    <w:semiHidden/>
    <w:unhideWhenUsed/>
    <w:rsid w:val="003E02F8"/>
    <w:rPr>
      <w:sz w:val="16"/>
      <w:szCs w:val="16"/>
    </w:rPr>
  </w:style>
  <w:style w:type="paragraph" w:styleId="DocumentMap">
    <w:name w:val="Document Map"/>
    <w:basedOn w:val="Normal"/>
    <w:link w:val="DocumentMapChar"/>
    <w:uiPriority w:val="99"/>
    <w:semiHidden/>
    <w:unhideWhenUsed/>
    <w:rsid w:val="003E02F8"/>
    <w:rPr>
      <w:rFonts w:ascii="Tahoma" w:hAnsi="Tahoma" w:cs="Tahoma"/>
      <w:sz w:val="16"/>
      <w:szCs w:val="16"/>
    </w:rPr>
  </w:style>
  <w:style w:type="character" w:customStyle="1" w:styleId="DocumentMapChar">
    <w:name w:val="Document Map Char"/>
    <w:link w:val="DocumentMap"/>
    <w:uiPriority w:val="99"/>
    <w:semiHidden/>
    <w:rsid w:val="003E02F8"/>
    <w:rPr>
      <w:rFonts w:ascii="Tahoma" w:hAnsi="Tahoma" w:cs="Tahoma"/>
      <w:sz w:val="16"/>
      <w:szCs w:val="16"/>
    </w:rPr>
  </w:style>
  <w:style w:type="paragraph" w:styleId="E-mailSignature">
    <w:name w:val="E-mail Signature"/>
    <w:basedOn w:val="Normal"/>
    <w:link w:val="E-mailSignatureChar"/>
    <w:uiPriority w:val="99"/>
    <w:semiHidden/>
    <w:unhideWhenUsed/>
    <w:rsid w:val="003E02F8"/>
  </w:style>
  <w:style w:type="character" w:customStyle="1" w:styleId="E-mailSignatureChar">
    <w:name w:val="E-mail Signature Char"/>
    <w:basedOn w:val="DefaultParagraphFont"/>
    <w:link w:val="E-mailSignature"/>
    <w:uiPriority w:val="99"/>
    <w:semiHidden/>
    <w:rsid w:val="003E02F8"/>
  </w:style>
  <w:style w:type="paragraph" w:styleId="EnvelopeAddress">
    <w:name w:val="envelope address"/>
    <w:basedOn w:val="Normal"/>
    <w:uiPriority w:val="99"/>
    <w:semiHidden/>
    <w:unhideWhenUsed/>
    <w:rsid w:val="003E02F8"/>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3E02F8"/>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3E02F8"/>
    <w:rPr>
      <w:rFonts w:ascii="Calibri" w:eastAsia="Times New Roman" w:hAnsi="Calibri" w:cs="Times New Roman"/>
      <w:b/>
      <w:bCs/>
      <w:sz w:val="22"/>
      <w:szCs w:val="22"/>
    </w:rPr>
  </w:style>
  <w:style w:type="character" w:customStyle="1" w:styleId="Heading7Char">
    <w:name w:val="Heading 7 Char"/>
    <w:link w:val="Heading7"/>
    <w:uiPriority w:val="9"/>
    <w:semiHidden/>
    <w:rsid w:val="003E02F8"/>
    <w:rPr>
      <w:rFonts w:ascii="Calibri" w:eastAsia="Times New Roman" w:hAnsi="Calibri" w:cs="Times New Roman"/>
      <w:sz w:val="24"/>
      <w:szCs w:val="24"/>
    </w:rPr>
  </w:style>
  <w:style w:type="character" w:customStyle="1" w:styleId="Heading8Char">
    <w:name w:val="Heading 8 Char"/>
    <w:link w:val="Heading8"/>
    <w:uiPriority w:val="9"/>
    <w:semiHidden/>
    <w:rsid w:val="003E02F8"/>
    <w:rPr>
      <w:rFonts w:ascii="Calibri" w:eastAsia="Times New Roman" w:hAnsi="Calibri" w:cs="Times New Roman"/>
      <w:i/>
      <w:iCs/>
      <w:sz w:val="24"/>
      <w:szCs w:val="24"/>
    </w:rPr>
  </w:style>
  <w:style w:type="character" w:customStyle="1" w:styleId="Heading9Char">
    <w:name w:val="Heading 9 Char"/>
    <w:link w:val="Heading9"/>
    <w:uiPriority w:val="9"/>
    <w:semiHidden/>
    <w:rsid w:val="003E02F8"/>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3E02F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3E02F8"/>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3E02F8"/>
    <w:rPr>
      <w:rFonts w:ascii="Times New Roman" w:hAnsi="Times New Roman"/>
      <w:sz w:val="24"/>
      <w:szCs w:val="24"/>
    </w:rPr>
  </w:style>
  <w:style w:type="paragraph" w:styleId="Subtitle">
    <w:name w:val="Subtitle"/>
    <w:basedOn w:val="Normal"/>
    <w:next w:val="Normal"/>
    <w:link w:val="SubtitleChar"/>
    <w:uiPriority w:val="11"/>
    <w:qFormat/>
    <w:rsid w:val="003E02F8"/>
    <w:pPr>
      <w:spacing w:after="60"/>
      <w:jc w:val="center"/>
      <w:outlineLvl w:val="1"/>
    </w:pPr>
    <w:rPr>
      <w:rFonts w:ascii="Cambria" w:hAnsi="Cambria"/>
      <w:sz w:val="24"/>
      <w:szCs w:val="24"/>
    </w:rPr>
  </w:style>
  <w:style w:type="character" w:customStyle="1" w:styleId="SubtitleChar">
    <w:name w:val="Subtitle Char"/>
    <w:link w:val="Subtitle"/>
    <w:uiPriority w:val="11"/>
    <w:rsid w:val="003E02F8"/>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3E02F8"/>
    <w:pPr>
      <w:spacing w:before="120"/>
    </w:pPr>
    <w:rPr>
      <w:rFonts w:ascii="Cambria" w:hAnsi="Cambria"/>
      <w:b/>
      <w:bCs/>
      <w:sz w:val="24"/>
      <w:szCs w:val="24"/>
    </w:rPr>
  </w:style>
  <w:style w:type="paragraph" w:styleId="Bibliography">
    <w:name w:val="Bibliography"/>
    <w:basedOn w:val="Normal"/>
    <w:next w:val="Normal"/>
    <w:uiPriority w:val="37"/>
    <w:semiHidden/>
    <w:unhideWhenUsed/>
    <w:rsid w:val="003E02F8"/>
  </w:style>
  <w:style w:type="paragraph" w:styleId="BlockText">
    <w:name w:val="Block Text"/>
    <w:basedOn w:val="Normal"/>
    <w:uiPriority w:val="99"/>
    <w:semiHidden/>
    <w:unhideWhenUsed/>
    <w:rsid w:val="003E02F8"/>
    <w:pPr>
      <w:spacing w:after="120"/>
      <w:ind w:left="1440" w:right="1440"/>
    </w:pPr>
  </w:style>
  <w:style w:type="paragraph" w:styleId="BodyText">
    <w:name w:val="Body Text"/>
    <w:basedOn w:val="Normal"/>
    <w:link w:val="BodyTextChar"/>
    <w:uiPriority w:val="99"/>
    <w:semiHidden/>
    <w:unhideWhenUsed/>
    <w:rsid w:val="003E02F8"/>
    <w:pPr>
      <w:spacing w:after="120"/>
    </w:pPr>
  </w:style>
  <w:style w:type="character" w:customStyle="1" w:styleId="BodyTextChar">
    <w:name w:val="Body Text Char"/>
    <w:link w:val="BodyText"/>
    <w:uiPriority w:val="99"/>
    <w:semiHidden/>
    <w:rsid w:val="003E02F8"/>
    <w:rPr>
      <w:sz w:val="22"/>
    </w:rPr>
  </w:style>
  <w:style w:type="paragraph" w:styleId="BodyText2">
    <w:name w:val="Body Text 2"/>
    <w:basedOn w:val="Normal"/>
    <w:link w:val="BodyText2Char"/>
    <w:uiPriority w:val="99"/>
    <w:semiHidden/>
    <w:unhideWhenUsed/>
    <w:rsid w:val="003E02F8"/>
    <w:pPr>
      <w:spacing w:after="120" w:line="480" w:lineRule="auto"/>
    </w:pPr>
  </w:style>
  <w:style w:type="character" w:customStyle="1" w:styleId="BodyText2Char">
    <w:name w:val="Body Text 2 Char"/>
    <w:link w:val="BodyText2"/>
    <w:uiPriority w:val="99"/>
    <w:semiHidden/>
    <w:rsid w:val="003E02F8"/>
    <w:rPr>
      <w:sz w:val="22"/>
    </w:rPr>
  </w:style>
  <w:style w:type="paragraph" w:styleId="BodyTextFirstIndent">
    <w:name w:val="Body Text First Indent"/>
    <w:basedOn w:val="BodyText"/>
    <w:link w:val="BodyTextFirstIndentChar"/>
    <w:uiPriority w:val="99"/>
    <w:semiHidden/>
    <w:unhideWhenUsed/>
    <w:rsid w:val="003E02F8"/>
    <w:pPr>
      <w:ind w:firstLine="210"/>
    </w:pPr>
  </w:style>
  <w:style w:type="character" w:customStyle="1" w:styleId="BodyTextFirstIndentChar">
    <w:name w:val="Body Text First Indent Char"/>
    <w:basedOn w:val="BodyTextChar"/>
    <w:link w:val="BodyTextFirstIndent"/>
    <w:uiPriority w:val="99"/>
    <w:semiHidden/>
    <w:rsid w:val="003E02F8"/>
    <w:rPr>
      <w:sz w:val="22"/>
    </w:rPr>
  </w:style>
  <w:style w:type="paragraph" w:styleId="BodyTextIndent">
    <w:name w:val="Body Text Indent"/>
    <w:basedOn w:val="Normal"/>
    <w:link w:val="BodyTextIndentChar"/>
    <w:uiPriority w:val="99"/>
    <w:semiHidden/>
    <w:unhideWhenUsed/>
    <w:rsid w:val="003E02F8"/>
    <w:pPr>
      <w:spacing w:after="120"/>
      <w:ind w:left="283"/>
    </w:pPr>
  </w:style>
  <w:style w:type="character" w:customStyle="1" w:styleId="BodyTextIndentChar">
    <w:name w:val="Body Text Indent Char"/>
    <w:link w:val="BodyTextIndent"/>
    <w:uiPriority w:val="99"/>
    <w:semiHidden/>
    <w:rsid w:val="003E02F8"/>
    <w:rPr>
      <w:sz w:val="22"/>
    </w:rPr>
  </w:style>
  <w:style w:type="paragraph" w:styleId="BodyTextFirstIndent2">
    <w:name w:val="Body Text First Indent 2"/>
    <w:basedOn w:val="BodyTextIndent"/>
    <w:link w:val="BodyTextFirstIndent2Char"/>
    <w:uiPriority w:val="99"/>
    <w:semiHidden/>
    <w:unhideWhenUsed/>
    <w:rsid w:val="003E02F8"/>
    <w:pPr>
      <w:ind w:firstLine="210"/>
    </w:pPr>
  </w:style>
  <w:style w:type="character" w:customStyle="1" w:styleId="BodyTextFirstIndent2Char">
    <w:name w:val="Body Text First Indent 2 Char"/>
    <w:basedOn w:val="BodyTextIndentChar"/>
    <w:link w:val="BodyTextFirstIndent2"/>
    <w:uiPriority w:val="99"/>
    <w:semiHidden/>
    <w:rsid w:val="003E02F8"/>
    <w:rPr>
      <w:sz w:val="22"/>
    </w:rPr>
  </w:style>
  <w:style w:type="paragraph" w:styleId="BodyTextIndent2">
    <w:name w:val="Body Text Indent 2"/>
    <w:basedOn w:val="Normal"/>
    <w:link w:val="BodyTextIndent2Char"/>
    <w:uiPriority w:val="99"/>
    <w:semiHidden/>
    <w:unhideWhenUsed/>
    <w:rsid w:val="003E02F8"/>
    <w:pPr>
      <w:spacing w:after="120" w:line="480" w:lineRule="auto"/>
      <w:ind w:left="283"/>
    </w:pPr>
  </w:style>
  <w:style w:type="character" w:customStyle="1" w:styleId="BodyTextIndent2Char">
    <w:name w:val="Body Text Indent 2 Char"/>
    <w:link w:val="BodyTextIndent2"/>
    <w:uiPriority w:val="99"/>
    <w:semiHidden/>
    <w:rsid w:val="003E02F8"/>
    <w:rPr>
      <w:sz w:val="22"/>
    </w:rPr>
  </w:style>
  <w:style w:type="character" w:styleId="BookTitle">
    <w:name w:val="Book Title"/>
    <w:uiPriority w:val="33"/>
    <w:qFormat/>
    <w:rsid w:val="003E02F8"/>
    <w:rPr>
      <w:b/>
      <w:bCs/>
      <w:smallCaps/>
      <w:spacing w:val="5"/>
    </w:rPr>
  </w:style>
  <w:style w:type="paragraph" w:styleId="Caption">
    <w:name w:val="caption"/>
    <w:basedOn w:val="Normal"/>
    <w:next w:val="Normal"/>
    <w:uiPriority w:val="35"/>
    <w:qFormat/>
    <w:rsid w:val="003E02F8"/>
    <w:rPr>
      <w:b/>
      <w:bCs/>
      <w:sz w:val="20"/>
    </w:rPr>
  </w:style>
  <w:style w:type="paragraph" w:styleId="CommentText">
    <w:name w:val="annotation text"/>
    <w:basedOn w:val="Normal"/>
    <w:link w:val="CommentTextChar"/>
    <w:uiPriority w:val="99"/>
    <w:semiHidden/>
    <w:unhideWhenUsed/>
    <w:rsid w:val="003E02F8"/>
    <w:rPr>
      <w:sz w:val="20"/>
    </w:rPr>
  </w:style>
  <w:style w:type="character" w:customStyle="1" w:styleId="CommentTextChar">
    <w:name w:val="Comment Text Char"/>
    <w:basedOn w:val="DefaultParagraphFont"/>
    <w:link w:val="CommentText"/>
    <w:uiPriority w:val="99"/>
    <w:semiHidden/>
    <w:rsid w:val="003E02F8"/>
  </w:style>
  <w:style w:type="paragraph" w:styleId="CommentSubject">
    <w:name w:val="annotation subject"/>
    <w:basedOn w:val="CommentText"/>
    <w:next w:val="CommentText"/>
    <w:link w:val="CommentSubjectChar"/>
    <w:uiPriority w:val="99"/>
    <w:semiHidden/>
    <w:unhideWhenUsed/>
    <w:rsid w:val="003E02F8"/>
    <w:rPr>
      <w:b/>
      <w:bCs/>
    </w:rPr>
  </w:style>
  <w:style w:type="character" w:customStyle="1" w:styleId="CommentSubjectChar">
    <w:name w:val="Comment Subject Char"/>
    <w:link w:val="CommentSubject"/>
    <w:uiPriority w:val="99"/>
    <w:semiHidden/>
    <w:rsid w:val="003E02F8"/>
    <w:rPr>
      <w:b/>
      <w:bCs/>
    </w:rPr>
  </w:style>
  <w:style w:type="character" w:styleId="Emphasis">
    <w:name w:val="Emphasis"/>
    <w:uiPriority w:val="20"/>
    <w:qFormat/>
    <w:rsid w:val="003E02F8"/>
    <w:rPr>
      <w:i/>
      <w:iCs/>
    </w:rPr>
  </w:style>
  <w:style w:type="character" w:styleId="EndnoteReference">
    <w:name w:val="endnote reference"/>
    <w:uiPriority w:val="99"/>
    <w:semiHidden/>
    <w:unhideWhenUsed/>
    <w:rsid w:val="003E02F8"/>
    <w:rPr>
      <w:vertAlign w:val="superscript"/>
    </w:rPr>
  </w:style>
  <w:style w:type="paragraph" w:styleId="EndnoteText">
    <w:name w:val="endnote text"/>
    <w:basedOn w:val="Normal"/>
    <w:link w:val="EndnoteTextChar"/>
    <w:uiPriority w:val="99"/>
    <w:semiHidden/>
    <w:unhideWhenUsed/>
    <w:rsid w:val="003E02F8"/>
    <w:rPr>
      <w:sz w:val="20"/>
    </w:rPr>
  </w:style>
  <w:style w:type="character" w:customStyle="1" w:styleId="EndnoteTextChar">
    <w:name w:val="Endnote Text Char"/>
    <w:basedOn w:val="DefaultParagraphFont"/>
    <w:link w:val="EndnoteText"/>
    <w:uiPriority w:val="99"/>
    <w:semiHidden/>
    <w:rsid w:val="003E02F8"/>
  </w:style>
  <w:style w:type="paragraph" w:styleId="EnvelopeReturn">
    <w:name w:val="envelope return"/>
    <w:basedOn w:val="Normal"/>
    <w:uiPriority w:val="99"/>
    <w:semiHidden/>
    <w:unhideWhenUsed/>
    <w:rsid w:val="003E02F8"/>
    <w:rPr>
      <w:rFonts w:ascii="Cambria" w:hAnsi="Cambria"/>
      <w:sz w:val="20"/>
    </w:rPr>
  </w:style>
  <w:style w:type="character" w:styleId="FollowedHyperlink">
    <w:name w:val="FollowedHyperlink"/>
    <w:uiPriority w:val="99"/>
    <w:semiHidden/>
    <w:unhideWhenUsed/>
    <w:rsid w:val="003E02F8"/>
    <w:rPr>
      <w:color w:val="800080"/>
      <w:u w:val="single"/>
    </w:rPr>
  </w:style>
  <w:style w:type="character" w:styleId="FootnoteReference">
    <w:name w:val="footnote reference"/>
    <w:uiPriority w:val="99"/>
    <w:semiHidden/>
    <w:unhideWhenUsed/>
    <w:rsid w:val="003E02F8"/>
    <w:rPr>
      <w:vertAlign w:val="superscript"/>
    </w:rPr>
  </w:style>
  <w:style w:type="paragraph" w:styleId="FootnoteText">
    <w:name w:val="footnote text"/>
    <w:basedOn w:val="Normal"/>
    <w:link w:val="FootnoteTextChar"/>
    <w:uiPriority w:val="99"/>
    <w:semiHidden/>
    <w:unhideWhenUsed/>
    <w:rsid w:val="003E02F8"/>
    <w:rPr>
      <w:sz w:val="20"/>
    </w:rPr>
  </w:style>
  <w:style w:type="character" w:customStyle="1" w:styleId="FootnoteTextChar">
    <w:name w:val="Footnote Text Char"/>
    <w:basedOn w:val="DefaultParagraphFont"/>
    <w:link w:val="FootnoteText"/>
    <w:uiPriority w:val="99"/>
    <w:semiHidden/>
    <w:rsid w:val="003E02F8"/>
  </w:style>
  <w:style w:type="character" w:styleId="HTMLAcronym">
    <w:name w:val="HTML Acronym"/>
    <w:uiPriority w:val="99"/>
    <w:semiHidden/>
    <w:unhideWhenUsed/>
    <w:rsid w:val="003E02F8"/>
  </w:style>
  <w:style w:type="paragraph" w:styleId="HTMLAddress">
    <w:name w:val="HTML Address"/>
    <w:basedOn w:val="Normal"/>
    <w:link w:val="HTMLAddressChar"/>
    <w:uiPriority w:val="99"/>
    <w:semiHidden/>
    <w:unhideWhenUsed/>
    <w:rsid w:val="003E02F8"/>
    <w:rPr>
      <w:i/>
      <w:iCs/>
    </w:rPr>
  </w:style>
  <w:style w:type="character" w:customStyle="1" w:styleId="HTMLAddressChar">
    <w:name w:val="HTML Address Char"/>
    <w:link w:val="HTMLAddress"/>
    <w:uiPriority w:val="99"/>
    <w:semiHidden/>
    <w:rsid w:val="003E02F8"/>
    <w:rPr>
      <w:i/>
      <w:iCs/>
      <w:sz w:val="22"/>
    </w:rPr>
  </w:style>
  <w:style w:type="character" w:styleId="HTMLCite">
    <w:name w:val="HTML Cite"/>
    <w:uiPriority w:val="99"/>
    <w:semiHidden/>
    <w:unhideWhenUsed/>
    <w:rsid w:val="003E02F8"/>
    <w:rPr>
      <w:i/>
      <w:iCs/>
    </w:rPr>
  </w:style>
  <w:style w:type="character" w:styleId="HTMLCode">
    <w:name w:val="HTML Code"/>
    <w:uiPriority w:val="99"/>
    <w:semiHidden/>
    <w:unhideWhenUsed/>
    <w:rsid w:val="003E02F8"/>
    <w:rPr>
      <w:rFonts w:ascii="Courier New" w:hAnsi="Courier New" w:cs="Courier New"/>
      <w:sz w:val="20"/>
      <w:szCs w:val="20"/>
    </w:rPr>
  </w:style>
  <w:style w:type="character" w:styleId="HTMLDefinition">
    <w:name w:val="HTML Definition"/>
    <w:uiPriority w:val="99"/>
    <w:semiHidden/>
    <w:unhideWhenUsed/>
    <w:rsid w:val="003E02F8"/>
    <w:rPr>
      <w:i/>
      <w:iCs/>
    </w:rPr>
  </w:style>
  <w:style w:type="character" w:styleId="HTMLKeyboard">
    <w:name w:val="HTML Keyboard"/>
    <w:uiPriority w:val="99"/>
    <w:semiHidden/>
    <w:unhideWhenUsed/>
    <w:rsid w:val="003E02F8"/>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3E02F8"/>
    <w:rPr>
      <w:rFonts w:ascii="Courier New" w:hAnsi="Courier New" w:cs="Courier New"/>
      <w:sz w:val="20"/>
    </w:rPr>
  </w:style>
  <w:style w:type="character" w:customStyle="1" w:styleId="HTMLPreformattedChar">
    <w:name w:val="HTML Preformatted Char"/>
    <w:link w:val="HTMLPreformatted"/>
    <w:uiPriority w:val="99"/>
    <w:semiHidden/>
    <w:rsid w:val="003E02F8"/>
    <w:rPr>
      <w:rFonts w:ascii="Courier New" w:hAnsi="Courier New" w:cs="Courier New"/>
    </w:rPr>
  </w:style>
  <w:style w:type="character" w:styleId="HTMLSample">
    <w:name w:val="HTML Sample"/>
    <w:uiPriority w:val="99"/>
    <w:semiHidden/>
    <w:unhideWhenUsed/>
    <w:rsid w:val="003E02F8"/>
    <w:rPr>
      <w:rFonts w:ascii="Courier New" w:hAnsi="Courier New" w:cs="Courier New"/>
    </w:rPr>
  </w:style>
  <w:style w:type="character" w:styleId="HTMLTypewriter">
    <w:name w:val="HTML Typewriter"/>
    <w:uiPriority w:val="99"/>
    <w:semiHidden/>
    <w:unhideWhenUsed/>
    <w:rsid w:val="003E02F8"/>
    <w:rPr>
      <w:rFonts w:ascii="Courier New" w:hAnsi="Courier New" w:cs="Courier New"/>
      <w:sz w:val="20"/>
      <w:szCs w:val="20"/>
    </w:rPr>
  </w:style>
  <w:style w:type="character" w:styleId="HTMLVariable">
    <w:name w:val="HTML Variable"/>
    <w:uiPriority w:val="99"/>
    <w:semiHidden/>
    <w:unhideWhenUsed/>
    <w:rsid w:val="003E02F8"/>
    <w:rPr>
      <w:i/>
      <w:iCs/>
    </w:rPr>
  </w:style>
  <w:style w:type="paragraph" w:styleId="Index1">
    <w:name w:val="index 1"/>
    <w:basedOn w:val="Normal"/>
    <w:next w:val="Normal"/>
    <w:autoRedefine/>
    <w:uiPriority w:val="99"/>
    <w:semiHidden/>
    <w:unhideWhenUsed/>
    <w:rsid w:val="003E02F8"/>
    <w:pPr>
      <w:ind w:left="220" w:hanging="220"/>
    </w:pPr>
  </w:style>
  <w:style w:type="paragraph" w:styleId="Index2">
    <w:name w:val="index 2"/>
    <w:basedOn w:val="Normal"/>
    <w:next w:val="Normal"/>
    <w:autoRedefine/>
    <w:uiPriority w:val="99"/>
    <w:semiHidden/>
    <w:unhideWhenUsed/>
    <w:rsid w:val="003E02F8"/>
    <w:pPr>
      <w:ind w:left="440" w:hanging="220"/>
    </w:pPr>
  </w:style>
  <w:style w:type="paragraph" w:styleId="Index3">
    <w:name w:val="index 3"/>
    <w:basedOn w:val="Normal"/>
    <w:next w:val="Normal"/>
    <w:autoRedefine/>
    <w:uiPriority w:val="99"/>
    <w:semiHidden/>
    <w:unhideWhenUsed/>
    <w:rsid w:val="003E02F8"/>
    <w:pPr>
      <w:ind w:left="660" w:hanging="220"/>
    </w:pPr>
  </w:style>
  <w:style w:type="paragraph" w:styleId="Index4">
    <w:name w:val="index 4"/>
    <w:basedOn w:val="Normal"/>
    <w:next w:val="Normal"/>
    <w:autoRedefine/>
    <w:uiPriority w:val="99"/>
    <w:semiHidden/>
    <w:unhideWhenUsed/>
    <w:rsid w:val="003E02F8"/>
    <w:pPr>
      <w:ind w:left="880" w:hanging="220"/>
    </w:pPr>
  </w:style>
  <w:style w:type="paragraph" w:styleId="Index5">
    <w:name w:val="index 5"/>
    <w:basedOn w:val="Normal"/>
    <w:next w:val="Normal"/>
    <w:autoRedefine/>
    <w:uiPriority w:val="99"/>
    <w:semiHidden/>
    <w:unhideWhenUsed/>
    <w:rsid w:val="003E02F8"/>
    <w:pPr>
      <w:ind w:left="1100" w:hanging="220"/>
    </w:pPr>
  </w:style>
  <w:style w:type="paragraph" w:styleId="Index6">
    <w:name w:val="index 6"/>
    <w:basedOn w:val="Normal"/>
    <w:next w:val="Normal"/>
    <w:autoRedefine/>
    <w:uiPriority w:val="99"/>
    <w:semiHidden/>
    <w:unhideWhenUsed/>
    <w:rsid w:val="003E02F8"/>
    <w:pPr>
      <w:ind w:left="1320" w:hanging="220"/>
    </w:pPr>
  </w:style>
  <w:style w:type="paragraph" w:styleId="Index7">
    <w:name w:val="index 7"/>
    <w:basedOn w:val="Normal"/>
    <w:next w:val="Normal"/>
    <w:autoRedefine/>
    <w:uiPriority w:val="99"/>
    <w:semiHidden/>
    <w:unhideWhenUsed/>
    <w:rsid w:val="003E02F8"/>
    <w:pPr>
      <w:ind w:left="1540" w:hanging="220"/>
    </w:pPr>
  </w:style>
  <w:style w:type="paragraph" w:styleId="Index8">
    <w:name w:val="index 8"/>
    <w:basedOn w:val="Normal"/>
    <w:next w:val="Normal"/>
    <w:autoRedefine/>
    <w:uiPriority w:val="99"/>
    <w:semiHidden/>
    <w:unhideWhenUsed/>
    <w:rsid w:val="003E02F8"/>
    <w:pPr>
      <w:ind w:left="1760" w:hanging="220"/>
    </w:pPr>
  </w:style>
  <w:style w:type="paragraph" w:styleId="Index9">
    <w:name w:val="index 9"/>
    <w:basedOn w:val="Normal"/>
    <w:next w:val="Normal"/>
    <w:autoRedefine/>
    <w:uiPriority w:val="99"/>
    <w:semiHidden/>
    <w:unhideWhenUsed/>
    <w:rsid w:val="003E02F8"/>
    <w:pPr>
      <w:ind w:left="1980" w:hanging="220"/>
    </w:pPr>
  </w:style>
  <w:style w:type="paragraph" w:styleId="IndexHeading">
    <w:name w:val="index heading"/>
    <w:basedOn w:val="Normal"/>
    <w:next w:val="Index1"/>
    <w:uiPriority w:val="99"/>
    <w:semiHidden/>
    <w:unhideWhenUsed/>
    <w:rsid w:val="003E02F8"/>
    <w:rPr>
      <w:rFonts w:ascii="Cambria" w:hAnsi="Cambria"/>
      <w:b/>
      <w:bCs/>
    </w:rPr>
  </w:style>
  <w:style w:type="character" w:styleId="IntenseEmphasis">
    <w:name w:val="Intense Emphasis"/>
    <w:uiPriority w:val="21"/>
    <w:qFormat/>
    <w:rsid w:val="003E02F8"/>
    <w:rPr>
      <w:b/>
      <w:bCs/>
      <w:i/>
      <w:iCs/>
      <w:color w:val="4F81BD"/>
    </w:rPr>
  </w:style>
  <w:style w:type="paragraph" w:styleId="IntenseQuote">
    <w:name w:val="Intense Quote"/>
    <w:basedOn w:val="Normal"/>
    <w:next w:val="Normal"/>
    <w:link w:val="IntenseQuoteChar"/>
    <w:uiPriority w:val="30"/>
    <w:qFormat/>
    <w:rsid w:val="003E02F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E02F8"/>
    <w:rPr>
      <w:b/>
      <w:bCs/>
      <w:i/>
      <w:iCs/>
      <w:color w:val="4F81BD"/>
      <w:sz w:val="22"/>
    </w:rPr>
  </w:style>
  <w:style w:type="character" w:styleId="IntenseReference">
    <w:name w:val="Intense Reference"/>
    <w:uiPriority w:val="32"/>
    <w:qFormat/>
    <w:rsid w:val="003E02F8"/>
    <w:rPr>
      <w:b/>
      <w:bCs/>
      <w:smallCaps/>
      <w:color w:val="C0504D"/>
      <w:spacing w:val="5"/>
      <w:u w:val="single"/>
    </w:rPr>
  </w:style>
  <w:style w:type="character" w:styleId="LineNumber">
    <w:name w:val="line number"/>
    <w:uiPriority w:val="99"/>
    <w:semiHidden/>
    <w:unhideWhenUsed/>
    <w:rsid w:val="003E02F8"/>
  </w:style>
  <w:style w:type="paragraph" w:styleId="List">
    <w:name w:val="List"/>
    <w:basedOn w:val="Normal"/>
    <w:uiPriority w:val="99"/>
    <w:semiHidden/>
    <w:unhideWhenUsed/>
    <w:rsid w:val="003E02F8"/>
    <w:pPr>
      <w:ind w:left="283" w:hanging="283"/>
      <w:contextualSpacing/>
    </w:pPr>
  </w:style>
  <w:style w:type="paragraph" w:styleId="List2">
    <w:name w:val="List 2"/>
    <w:basedOn w:val="Normal"/>
    <w:uiPriority w:val="99"/>
    <w:semiHidden/>
    <w:unhideWhenUsed/>
    <w:rsid w:val="003E02F8"/>
    <w:pPr>
      <w:ind w:left="566" w:hanging="283"/>
      <w:contextualSpacing/>
    </w:pPr>
  </w:style>
  <w:style w:type="paragraph" w:styleId="List3">
    <w:name w:val="List 3"/>
    <w:basedOn w:val="Normal"/>
    <w:uiPriority w:val="99"/>
    <w:semiHidden/>
    <w:unhideWhenUsed/>
    <w:rsid w:val="003E02F8"/>
    <w:pPr>
      <w:ind w:left="849" w:hanging="283"/>
      <w:contextualSpacing/>
    </w:pPr>
  </w:style>
  <w:style w:type="paragraph" w:styleId="List4">
    <w:name w:val="List 4"/>
    <w:basedOn w:val="Normal"/>
    <w:uiPriority w:val="99"/>
    <w:semiHidden/>
    <w:unhideWhenUsed/>
    <w:rsid w:val="003E02F8"/>
    <w:pPr>
      <w:ind w:left="1132" w:hanging="283"/>
      <w:contextualSpacing/>
    </w:pPr>
  </w:style>
  <w:style w:type="paragraph" w:styleId="List5">
    <w:name w:val="List 5"/>
    <w:basedOn w:val="Normal"/>
    <w:uiPriority w:val="99"/>
    <w:semiHidden/>
    <w:unhideWhenUsed/>
    <w:rsid w:val="003E02F8"/>
    <w:pPr>
      <w:ind w:left="1415" w:hanging="283"/>
      <w:contextualSpacing/>
    </w:pPr>
  </w:style>
  <w:style w:type="paragraph" w:styleId="ListBullet5">
    <w:name w:val="List Bullet 5"/>
    <w:basedOn w:val="Normal"/>
    <w:uiPriority w:val="99"/>
    <w:semiHidden/>
    <w:unhideWhenUsed/>
    <w:rsid w:val="003E02F8"/>
    <w:pPr>
      <w:numPr>
        <w:numId w:val="25"/>
      </w:numPr>
      <w:contextualSpacing/>
    </w:pPr>
  </w:style>
  <w:style w:type="paragraph" w:styleId="ListContinue">
    <w:name w:val="List Continue"/>
    <w:basedOn w:val="Normal"/>
    <w:uiPriority w:val="99"/>
    <w:semiHidden/>
    <w:unhideWhenUsed/>
    <w:rsid w:val="003E02F8"/>
    <w:pPr>
      <w:spacing w:after="120"/>
      <w:ind w:left="283"/>
      <w:contextualSpacing/>
    </w:pPr>
  </w:style>
  <w:style w:type="paragraph" w:styleId="ListContinue2">
    <w:name w:val="List Continue 2"/>
    <w:basedOn w:val="Normal"/>
    <w:uiPriority w:val="99"/>
    <w:semiHidden/>
    <w:unhideWhenUsed/>
    <w:rsid w:val="003E02F8"/>
    <w:pPr>
      <w:spacing w:after="120"/>
      <w:ind w:left="566"/>
      <w:contextualSpacing/>
    </w:pPr>
  </w:style>
  <w:style w:type="paragraph" w:styleId="ListContinue3">
    <w:name w:val="List Continue 3"/>
    <w:basedOn w:val="Normal"/>
    <w:uiPriority w:val="99"/>
    <w:semiHidden/>
    <w:unhideWhenUsed/>
    <w:rsid w:val="003E02F8"/>
    <w:pPr>
      <w:spacing w:after="120"/>
      <w:ind w:left="849"/>
      <w:contextualSpacing/>
    </w:pPr>
  </w:style>
  <w:style w:type="paragraph" w:styleId="ListContinue4">
    <w:name w:val="List Continue 4"/>
    <w:basedOn w:val="Normal"/>
    <w:uiPriority w:val="99"/>
    <w:semiHidden/>
    <w:unhideWhenUsed/>
    <w:rsid w:val="003E02F8"/>
    <w:pPr>
      <w:spacing w:after="120"/>
      <w:ind w:left="1132"/>
      <w:contextualSpacing/>
    </w:pPr>
  </w:style>
  <w:style w:type="paragraph" w:styleId="ListContinue5">
    <w:name w:val="List Continue 5"/>
    <w:basedOn w:val="Normal"/>
    <w:uiPriority w:val="99"/>
    <w:semiHidden/>
    <w:unhideWhenUsed/>
    <w:rsid w:val="003E02F8"/>
    <w:pPr>
      <w:spacing w:after="120"/>
      <w:ind w:left="1415"/>
      <w:contextualSpacing/>
    </w:pPr>
  </w:style>
  <w:style w:type="paragraph" w:styleId="ListNumber5">
    <w:name w:val="List Number 5"/>
    <w:basedOn w:val="Normal"/>
    <w:uiPriority w:val="99"/>
    <w:semiHidden/>
    <w:unhideWhenUsed/>
    <w:rsid w:val="003E02F8"/>
    <w:pPr>
      <w:numPr>
        <w:numId w:val="26"/>
      </w:numPr>
      <w:contextualSpacing/>
    </w:pPr>
  </w:style>
  <w:style w:type="paragraph" w:styleId="ListParagraph">
    <w:name w:val="List Paragraph"/>
    <w:basedOn w:val="Normal"/>
    <w:uiPriority w:val="34"/>
    <w:qFormat/>
    <w:rsid w:val="003E02F8"/>
    <w:pPr>
      <w:ind w:left="720"/>
    </w:pPr>
  </w:style>
  <w:style w:type="paragraph" w:styleId="MacroText">
    <w:name w:val="macro"/>
    <w:link w:val="MacroTextChar"/>
    <w:uiPriority w:val="99"/>
    <w:semiHidden/>
    <w:unhideWhenUsed/>
    <w:rsid w:val="003E02F8"/>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val="en-US" w:eastAsia="en-US"/>
    </w:rPr>
  </w:style>
  <w:style w:type="character" w:customStyle="1" w:styleId="MacroTextChar">
    <w:name w:val="Macro Text Char"/>
    <w:link w:val="MacroText"/>
    <w:uiPriority w:val="99"/>
    <w:semiHidden/>
    <w:rsid w:val="003E02F8"/>
    <w:rPr>
      <w:rFonts w:ascii="Courier New" w:hAnsi="Courier New" w:cs="Courier New"/>
    </w:rPr>
  </w:style>
  <w:style w:type="paragraph" w:styleId="NoSpacing">
    <w:name w:val="No Spacing"/>
    <w:uiPriority w:val="1"/>
    <w:qFormat/>
    <w:rsid w:val="003E02F8"/>
    <w:rPr>
      <w:sz w:val="22"/>
      <w:lang w:val="en-US" w:eastAsia="en-US"/>
    </w:rPr>
  </w:style>
  <w:style w:type="paragraph" w:styleId="NormalIndent">
    <w:name w:val="Normal Indent"/>
    <w:basedOn w:val="Normal"/>
    <w:uiPriority w:val="99"/>
    <w:semiHidden/>
    <w:unhideWhenUsed/>
    <w:rsid w:val="003E02F8"/>
    <w:pPr>
      <w:ind w:left="720"/>
    </w:pPr>
  </w:style>
  <w:style w:type="paragraph" w:styleId="NoteHeading">
    <w:name w:val="Note Heading"/>
    <w:basedOn w:val="Normal"/>
    <w:next w:val="Normal"/>
    <w:link w:val="NoteHeadingChar"/>
    <w:uiPriority w:val="99"/>
    <w:semiHidden/>
    <w:unhideWhenUsed/>
    <w:rsid w:val="003E02F8"/>
  </w:style>
  <w:style w:type="character" w:customStyle="1" w:styleId="NoteHeadingChar">
    <w:name w:val="Note Heading Char"/>
    <w:link w:val="NoteHeading"/>
    <w:uiPriority w:val="99"/>
    <w:semiHidden/>
    <w:rsid w:val="003E02F8"/>
    <w:rPr>
      <w:sz w:val="22"/>
    </w:rPr>
  </w:style>
  <w:style w:type="character" w:styleId="PageNumber">
    <w:name w:val="page number"/>
    <w:uiPriority w:val="99"/>
    <w:semiHidden/>
    <w:unhideWhenUsed/>
    <w:rsid w:val="003E02F8"/>
  </w:style>
  <w:style w:type="character" w:styleId="PlaceholderText">
    <w:name w:val="Placeholder Text"/>
    <w:uiPriority w:val="99"/>
    <w:semiHidden/>
    <w:rsid w:val="003E02F8"/>
    <w:rPr>
      <w:color w:val="808080"/>
    </w:rPr>
  </w:style>
  <w:style w:type="paragraph" w:styleId="PlainText">
    <w:name w:val="Plain Text"/>
    <w:basedOn w:val="Normal"/>
    <w:link w:val="PlainTextChar"/>
    <w:uiPriority w:val="99"/>
    <w:semiHidden/>
    <w:unhideWhenUsed/>
    <w:rsid w:val="003E02F8"/>
    <w:rPr>
      <w:rFonts w:ascii="Courier New" w:hAnsi="Courier New" w:cs="Courier New"/>
      <w:sz w:val="20"/>
    </w:rPr>
  </w:style>
  <w:style w:type="character" w:customStyle="1" w:styleId="PlainTextChar">
    <w:name w:val="Plain Text Char"/>
    <w:link w:val="PlainText"/>
    <w:uiPriority w:val="99"/>
    <w:semiHidden/>
    <w:rsid w:val="003E02F8"/>
    <w:rPr>
      <w:rFonts w:ascii="Courier New" w:hAnsi="Courier New" w:cs="Courier New"/>
    </w:rPr>
  </w:style>
  <w:style w:type="paragraph" w:styleId="Quote">
    <w:name w:val="Quote"/>
    <w:basedOn w:val="Normal"/>
    <w:next w:val="Normal"/>
    <w:link w:val="QuoteChar"/>
    <w:uiPriority w:val="29"/>
    <w:qFormat/>
    <w:rsid w:val="003E02F8"/>
    <w:rPr>
      <w:i/>
      <w:iCs/>
      <w:color w:val="000000"/>
    </w:rPr>
  </w:style>
  <w:style w:type="character" w:customStyle="1" w:styleId="QuoteChar">
    <w:name w:val="Quote Char"/>
    <w:link w:val="Quote"/>
    <w:uiPriority w:val="29"/>
    <w:rsid w:val="003E02F8"/>
    <w:rPr>
      <w:i/>
      <w:iCs/>
      <w:color w:val="000000"/>
      <w:sz w:val="22"/>
    </w:rPr>
  </w:style>
  <w:style w:type="character" w:styleId="Strong">
    <w:name w:val="Strong"/>
    <w:uiPriority w:val="22"/>
    <w:qFormat/>
    <w:rsid w:val="003E02F8"/>
    <w:rPr>
      <w:b/>
      <w:bCs/>
    </w:rPr>
  </w:style>
  <w:style w:type="character" w:styleId="SubtleEmphasis">
    <w:name w:val="Subtle Emphasis"/>
    <w:uiPriority w:val="19"/>
    <w:qFormat/>
    <w:rsid w:val="003E02F8"/>
    <w:rPr>
      <w:i/>
      <w:iCs/>
      <w:color w:val="808080"/>
    </w:rPr>
  </w:style>
  <w:style w:type="character" w:styleId="SubtleReference">
    <w:name w:val="Subtle Reference"/>
    <w:uiPriority w:val="31"/>
    <w:qFormat/>
    <w:rsid w:val="003E02F8"/>
    <w:rPr>
      <w:smallCaps/>
      <w:color w:val="C0504D"/>
      <w:u w:val="single"/>
    </w:rPr>
  </w:style>
  <w:style w:type="paragraph" w:styleId="TableofAuthorities">
    <w:name w:val="table of authorities"/>
    <w:basedOn w:val="Normal"/>
    <w:next w:val="Normal"/>
    <w:uiPriority w:val="99"/>
    <w:semiHidden/>
    <w:unhideWhenUsed/>
    <w:rsid w:val="003E02F8"/>
    <w:pPr>
      <w:ind w:left="220" w:hanging="220"/>
    </w:pPr>
  </w:style>
  <w:style w:type="paragraph" w:styleId="TableofFigures">
    <w:name w:val="table of figures"/>
    <w:basedOn w:val="Normal"/>
    <w:next w:val="Normal"/>
    <w:uiPriority w:val="99"/>
    <w:semiHidden/>
    <w:unhideWhenUsed/>
    <w:rsid w:val="003E02F8"/>
  </w:style>
  <w:style w:type="paragraph" w:styleId="TOC5">
    <w:name w:val="toc 5"/>
    <w:basedOn w:val="Normal"/>
    <w:next w:val="Normal"/>
    <w:autoRedefine/>
    <w:uiPriority w:val="39"/>
    <w:semiHidden/>
    <w:unhideWhenUsed/>
    <w:rsid w:val="003E02F8"/>
    <w:pPr>
      <w:ind w:left="880"/>
    </w:pPr>
  </w:style>
  <w:style w:type="paragraph" w:styleId="TOC6">
    <w:name w:val="toc 6"/>
    <w:basedOn w:val="Normal"/>
    <w:next w:val="Normal"/>
    <w:autoRedefine/>
    <w:uiPriority w:val="39"/>
    <w:semiHidden/>
    <w:unhideWhenUsed/>
    <w:rsid w:val="003E02F8"/>
    <w:pPr>
      <w:ind w:left="1100"/>
    </w:pPr>
  </w:style>
  <w:style w:type="paragraph" w:styleId="TOC7">
    <w:name w:val="toc 7"/>
    <w:basedOn w:val="Normal"/>
    <w:next w:val="Normal"/>
    <w:autoRedefine/>
    <w:uiPriority w:val="39"/>
    <w:semiHidden/>
    <w:unhideWhenUsed/>
    <w:rsid w:val="003E02F8"/>
    <w:pPr>
      <w:ind w:left="1320"/>
    </w:pPr>
  </w:style>
  <w:style w:type="paragraph" w:styleId="TOC8">
    <w:name w:val="toc 8"/>
    <w:basedOn w:val="Normal"/>
    <w:next w:val="Normal"/>
    <w:autoRedefine/>
    <w:uiPriority w:val="39"/>
    <w:semiHidden/>
    <w:unhideWhenUsed/>
    <w:rsid w:val="003E02F8"/>
    <w:pPr>
      <w:ind w:left="1540"/>
    </w:pPr>
  </w:style>
  <w:style w:type="paragraph" w:styleId="TOC9">
    <w:name w:val="toc 9"/>
    <w:basedOn w:val="Normal"/>
    <w:next w:val="Normal"/>
    <w:autoRedefine/>
    <w:uiPriority w:val="39"/>
    <w:semiHidden/>
    <w:unhideWhenUsed/>
    <w:rsid w:val="003E02F8"/>
    <w:pPr>
      <w:ind w:left="17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E83B0C"/>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uiPriority w:val="99"/>
    <w:qFormat/>
    <w:pPr>
      <w:keepNext/>
      <w:numPr>
        <w:ilvl w:val="1"/>
        <w:numId w:val="30"/>
      </w:numPr>
      <w:tabs>
        <w:tab w:val="clear" w:pos="1080"/>
      </w:tabs>
      <w:suppressAutoHyphens/>
      <w:autoSpaceDE w:val="0"/>
      <w:autoSpaceDN w:val="0"/>
      <w:spacing w:before="220"/>
      <w:ind w:left="601" w:hanging="601"/>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3E02F8"/>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3E02F8"/>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3E02F8"/>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3E02F8"/>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3E02F8"/>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AF47C1"/>
    <w:pPr>
      <w:ind w:left="482" w:hanging="482"/>
    </w:pPr>
  </w:style>
  <w:style w:type="paragraph" w:styleId="TOC2">
    <w:name w:val="toc 2"/>
    <w:basedOn w:val="Normal"/>
    <w:next w:val="Normal"/>
    <w:semiHidden/>
    <w:rsid w:val="00290C35"/>
    <w:pPr>
      <w:ind w:left="601" w:hanging="601"/>
    </w:pPr>
  </w:style>
  <w:style w:type="paragraph" w:styleId="TOC3">
    <w:name w:val="toc 3"/>
    <w:basedOn w:val="Normal"/>
    <w:next w:val="Normal"/>
    <w:semiHidden/>
    <w:rsid w:val="00290C35"/>
    <w:pPr>
      <w:ind w:left="839" w:hanging="839"/>
    </w:pPr>
  </w:style>
  <w:style w:type="paragraph" w:styleId="TOC4">
    <w:name w:val="toc 4"/>
    <w:basedOn w:val="Normal"/>
    <w:next w:val="Normal"/>
    <w:semiHidden/>
    <w:rsid w:val="00290C35"/>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1E0FBE"/>
    <w:pPr>
      <w:numPr>
        <w:numId w:val="0"/>
      </w:numPr>
    </w:pPr>
  </w:style>
  <w:style w:type="paragraph" w:customStyle="1" w:styleId="YReferences">
    <w:name w:val="YReferences"/>
    <w:basedOn w:val="Normal"/>
    <w:next w:val="Normal"/>
    <w:uiPriority w:val="99"/>
    <w:pPr>
      <w:autoSpaceDE w:val="0"/>
      <w:autoSpaceDN w:val="0"/>
      <w:spacing w:line="240" w:lineRule="auto"/>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en-GB" w:eastAsia="de-DE"/>
    </w:rPr>
  </w:style>
  <w:style w:type="character" w:customStyle="1" w:styleId="DateChar">
    <w:name w:val="Date Char"/>
    <w:link w:val="Date"/>
    <w:uiPriority w:val="99"/>
    <w:locked/>
    <w:rPr>
      <w:rFonts w:ascii="Arial" w:hAnsi="Arial" w:cs="Arial"/>
      <w:sz w:val="18"/>
      <w:szCs w:val="18"/>
      <w:lang w:val="en-GB" w:eastAsia="de-DE"/>
    </w:rPr>
  </w:style>
  <w:style w:type="character" w:customStyle="1" w:styleId="FooterChar">
    <w:name w:val="Footer Char"/>
    <w:link w:val="Footer"/>
    <w:uiPriority w:val="99"/>
    <w:locked/>
    <w:rPr>
      <w:rFonts w:ascii="Arial" w:hAnsi="Arial" w:cs="Arial"/>
      <w:sz w:val="12"/>
      <w:szCs w:val="14"/>
      <w:lang w:val="en-GB"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en-GB" w:eastAsia="de-DE"/>
    </w:rPr>
  </w:style>
  <w:style w:type="character" w:customStyle="1" w:styleId="Heading1Char">
    <w:name w:val="Heading 1 Char"/>
    <w:link w:val="Heading1"/>
    <w:uiPriority w:val="99"/>
    <w:locked/>
    <w:rsid w:val="00F9243C"/>
    <w:rPr>
      <w:rFonts w:cs="Arial"/>
      <w:b/>
      <w:bCs/>
      <w:smallCaps/>
      <w:sz w:val="24"/>
      <w:szCs w:val="22"/>
      <w:lang w:val="en-US"/>
    </w:rPr>
  </w:style>
  <w:style w:type="character" w:customStyle="1" w:styleId="Heading2Char">
    <w:name w:val="Heading 2 Char"/>
    <w:link w:val="Heading2"/>
    <w:uiPriority w:val="99"/>
    <w:locked/>
    <w:rPr>
      <w:rFonts w:cs="Arial"/>
      <w:b/>
      <w:bCs/>
      <w:sz w:val="22"/>
      <w:szCs w:val="22"/>
      <w:lang w:val="en-US"/>
    </w:rPr>
  </w:style>
  <w:style w:type="character" w:customStyle="1" w:styleId="Heading3Char">
    <w:name w:val="Heading 3 Char"/>
    <w:link w:val="Heading3"/>
    <w:uiPriority w:val="99"/>
    <w:locked/>
    <w:rPr>
      <w:rFonts w:cs="Arial"/>
      <w:iCs/>
      <w:sz w:val="22"/>
      <w:szCs w:val="22"/>
      <w:lang w:val="en-US"/>
    </w:rPr>
  </w:style>
  <w:style w:type="character" w:customStyle="1" w:styleId="Heading4Char">
    <w:name w:val="Heading 4 Char"/>
    <w:link w:val="Heading4"/>
    <w:uiPriority w:val="99"/>
    <w:locked/>
    <w:rPr>
      <w:rFonts w:cs="Arial"/>
      <w:i/>
      <w:sz w:val="22"/>
      <w:szCs w:val="22"/>
      <w:lang w:val="en-US"/>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en-GB" w:eastAsia="de-DE"/>
    </w:rPr>
  </w:style>
  <w:style w:type="character" w:customStyle="1" w:styleId="SignatureChar">
    <w:name w:val="Signature Char"/>
    <w:link w:val="Signature"/>
    <w:uiPriority w:val="99"/>
    <w:locked/>
    <w:rPr>
      <w:rFonts w:ascii="Arial" w:hAnsi="Arial" w:cs="Arial"/>
      <w:sz w:val="22"/>
      <w:szCs w:val="22"/>
      <w:lang w:val="en-GB" w:eastAsia="de-DE"/>
    </w:rPr>
  </w:style>
  <w:style w:type="character" w:customStyle="1" w:styleId="TitleChar">
    <w:name w:val="Title Char"/>
    <w:link w:val="Title"/>
    <w:uiPriority w:val="99"/>
    <w:locked/>
    <w:rPr>
      <w:rFonts w:ascii="Arial" w:hAnsi="Arial" w:cs="Arial"/>
      <w:b/>
      <w:bCs/>
      <w:kern w:val="28"/>
      <w:sz w:val="32"/>
      <w:szCs w:val="32"/>
      <w:lang w:val="en-GB"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en-GB"/>
    </w:rPr>
  </w:style>
  <w:style w:type="paragraph" w:styleId="BodyText3">
    <w:name w:val="Body Text 3"/>
    <w:basedOn w:val="Normal"/>
    <w:link w:val="BodyText3Char"/>
    <w:uiPriority w:val="99"/>
    <w:semiHidden/>
    <w:unhideWhenUsed/>
    <w:rsid w:val="003E02F8"/>
    <w:pPr>
      <w:spacing w:after="120"/>
    </w:pPr>
    <w:rPr>
      <w:sz w:val="16"/>
      <w:szCs w:val="16"/>
    </w:rPr>
  </w:style>
  <w:style w:type="character" w:customStyle="1" w:styleId="BodyText3Char">
    <w:name w:val="Body Text 3 Char"/>
    <w:link w:val="BodyText3"/>
    <w:uiPriority w:val="99"/>
    <w:semiHidden/>
    <w:rsid w:val="003E02F8"/>
    <w:rPr>
      <w:sz w:val="16"/>
      <w:szCs w:val="16"/>
    </w:rPr>
  </w:style>
  <w:style w:type="paragraph" w:styleId="BodyTextIndent3">
    <w:name w:val="Body Text Indent 3"/>
    <w:basedOn w:val="Normal"/>
    <w:link w:val="BodyTextIndent3Char"/>
    <w:uiPriority w:val="99"/>
    <w:semiHidden/>
    <w:unhideWhenUsed/>
    <w:rsid w:val="003E02F8"/>
    <w:pPr>
      <w:spacing w:after="120"/>
      <w:ind w:left="283"/>
    </w:pPr>
    <w:rPr>
      <w:sz w:val="16"/>
      <w:szCs w:val="16"/>
    </w:rPr>
  </w:style>
  <w:style w:type="character" w:customStyle="1" w:styleId="BodyTextIndent3Char">
    <w:name w:val="Body Text Indent 3 Char"/>
    <w:link w:val="BodyTextIndent3"/>
    <w:uiPriority w:val="99"/>
    <w:semiHidden/>
    <w:rsid w:val="003E02F8"/>
    <w:rPr>
      <w:sz w:val="16"/>
      <w:szCs w:val="16"/>
    </w:rPr>
  </w:style>
  <w:style w:type="character" w:styleId="CommentReference">
    <w:name w:val="annotation reference"/>
    <w:uiPriority w:val="99"/>
    <w:semiHidden/>
    <w:unhideWhenUsed/>
    <w:rsid w:val="003E02F8"/>
    <w:rPr>
      <w:sz w:val="16"/>
      <w:szCs w:val="16"/>
    </w:rPr>
  </w:style>
  <w:style w:type="paragraph" w:styleId="DocumentMap">
    <w:name w:val="Document Map"/>
    <w:basedOn w:val="Normal"/>
    <w:link w:val="DocumentMapChar"/>
    <w:uiPriority w:val="99"/>
    <w:semiHidden/>
    <w:unhideWhenUsed/>
    <w:rsid w:val="003E02F8"/>
    <w:rPr>
      <w:rFonts w:ascii="Tahoma" w:hAnsi="Tahoma" w:cs="Tahoma"/>
      <w:sz w:val="16"/>
      <w:szCs w:val="16"/>
    </w:rPr>
  </w:style>
  <w:style w:type="character" w:customStyle="1" w:styleId="DocumentMapChar">
    <w:name w:val="Document Map Char"/>
    <w:link w:val="DocumentMap"/>
    <w:uiPriority w:val="99"/>
    <w:semiHidden/>
    <w:rsid w:val="003E02F8"/>
    <w:rPr>
      <w:rFonts w:ascii="Tahoma" w:hAnsi="Tahoma" w:cs="Tahoma"/>
      <w:sz w:val="16"/>
      <w:szCs w:val="16"/>
    </w:rPr>
  </w:style>
  <w:style w:type="paragraph" w:styleId="E-mailSignature">
    <w:name w:val="E-mail Signature"/>
    <w:basedOn w:val="Normal"/>
    <w:link w:val="E-mailSignatureChar"/>
    <w:uiPriority w:val="99"/>
    <w:semiHidden/>
    <w:unhideWhenUsed/>
    <w:rsid w:val="003E02F8"/>
  </w:style>
  <w:style w:type="character" w:customStyle="1" w:styleId="E-mailSignatureChar">
    <w:name w:val="E-mail Signature Char"/>
    <w:basedOn w:val="DefaultParagraphFont"/>
    <w:link w:val="E-mailSignature"/>
    <w:uiPriority w:val="99"/>
    <w:semiHidden/>
    <w:rsid w:val="003E02F8"/>
  </w:style>
  <w:style w:type="paragraph" w:styleId="EnvelopeAddress">
    <w:name w:val="envelope address"/>
    <w:basedOn w:val="Normal"/>
    <w:uiPriority w:val="99"/>
    <w:semiHidden/>
    <w:unhideWhenUsed/>
    <w:rsid w:val="003E02F8"/>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3E02F8"/>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3E02F8"/>
    <w:rPr>
      <w:rFonts w:ascii="Calibri" w:eastAsia="Times New Roman" w:hAnsi="Calibri" w:cs="Times New Roman"/>
      <w:b/>
      <w:bCs/>
      <w:sz w:val="22"/>
      <w:szCs w:val="22"/>
    </w:rPr>
  </w:style>
  <w:style w:type="character" w:customStyle="1" w:styleId="Heading7Char">
    <w:name w:val="Heading 7 Char"/>
    <w:link w:val="Heading7"/>
    <w:uiPriority w:val="9"/>
    <w:semiHidden/>
    <w:rsid w:val="003E02F8"/>
    <w:rPr>
      <w:rFonts w:ascii="Calibri" w:eastAsia="Times New Roman" w:hAnsi="Calibri" w:cs="Times New Roman"/>
      <w:sz w:val="24"/>
      <w:szCs w:val="24"/>
    </w:rPr>
  </w:style>
  <w:style w:type="character" w:customStyle="1" w:styleId="Heading8Char">
    <w:name w:val="Heading 8 Char"/>
    <w:link w:val="Heading8"/>
    <w:uiPriority w:val="9"/>
    <w:semiHidden/>
    <w:rsid w:val="003E02F8"/>
    <w:rPr>
      <w:rFonts w:ascii="Calibri" w:eastAsia="Times New Roman" w:hAnsi="Calibri" w:cs="Times New Roman"/>
      <w:i/>
      <w:iCs/>
      <w:sz w:val="24"/>
      <w:szCs w:val="24"/>
    </w:rPr>
  </w:style>
  <w:style w:type="character" w:customStyle="1" w:styleId="Heading9Char">
    <w:name w:val="Heading 9 Char"/>
    <w:link w:val="Heading9"/>
    <w:uiPriority w:val="9"/>
    <w:semiHidden/>
    <w:rsid w:val="003E02F8"/>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3E02F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3E02F8"/>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3E02F8"/>
    <w:rPr>
      <w:rFonts w:ascii="Times New Roman" w:hAnsi="Times New Roman"/>
      <w:sz w:val="24"/>
      <w:szCs w:val="24"/>
    </w:rPr>
  </w:style>
  <w:style w:type="paragraph" w:styleId="Subtitle">
    <w:name w:val="Subtitle"/>
    <w:basedOn w:val="Normal"/>
    <w:next w:val="Normal"/>
    <w:link w:val="SubtitleChar"/>
    <w:uiPriority w:val="11"/>
    <w:qFormat/>
    <w:rsid w:val="003E02F8"/>
    <w:pPr>
      <w:spacing w:after="60"/>
      <w:jc w:val="center"/>
      <w:outlineLvl w:val="1"/>
    </w:pPr>
    <w:rPr>
      <w:rFonts w:ascii="Cambria" w:hAnsi="Cambria"/>
      <w:sz w:val="24"/>
      <w:szCs w:val="24"/>
    </w:rPr>
  </w:style>
  <w:style w:type="character" w:customStyle="1" w:styleId="SubtitleChar">
    <w:name w:val="Subtitle Char"/>
    <w:link w:val="Subtitle"/>
    <w:uiPriority w:val="11"/>
    <w:rsid w:val="003E02F8"/>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3E02F8"/>
    <w:pPr>
      <w:spacing w:before="120"/>
    </w:pPr>
    <w:rPr>
      <w:rFonts w:ascii="Cambria" w:hAnsi="Cambria"/>
      <w:b/>
      <w:bCs/>
      <w:sz w:val="24"/>
      <w:szCs w:val="24"/>
    </w:rPr>
  </w:style>
  <w:style w:type="paragraph" w:styleId="Bibliography">
    <w:name w:val="Bibliography"/>
    <w:basedOn w:val="Normal"/>
    <w:next w:val="Normal"/>
    <w:uiPriority w:val="37"/>
    <w:semiHidden/>
    <w:unhideWhenUsed/>
    <w:rsid w:val="003E02F8"/>
  </w:style>
  <w:style w:type="paragraph" w:styleId="BlockText">
    <w:name w:val="Block Text"/>
    <w:basedOn w:val="Normal"/>
    <w:uiPriority w:val="99"/>
    <w:semiHidden/>
    <w:unhideWhenUsed/>
    <w:rsid w:val="003E02F8"/>
    <w:pPr>
      <w:spacing w:after="120"/>
      <w:ind w:left="1440" w:right="1440"/>
    </w:pPr>
  </w:style>
  <w:style w:type="paragraph" w:styleId="BodyText">
    <w:name w:val="Body Text"/>
    <w:basedOn w:val="Normal"/>
    <w:link w:val="BodyTextChar"/>
    <w:uiPriority w:val="99"/>
    <w:semiHidden/>
    <w:unhideWhenUsed/>
    <w:rsid w:val="003E02F8"/>
    <w:pPr>
      <w:spacing w:after="120"/>
    </w:pPr>
  </w:style>
  <w:style w:type="character" w:customStyle="1" w:styleId="BodyTextChar">
    <w:name w:val="Body Text Char"/>
    <w:link w:val="BodyText"/>
    <w:uiPriority w:val="99"/>
    <w:semiHidden/>
    <w:rsid w:val="003E02F8"/>
    <w:rPr>
      <w:sz w:val="22"/>
    </w:rPr>
  </w:style>
  <w:style w:type="paragraph" w:styleId="BodyText2">
    <w:name w:val="Body Text 2"/>
    <w:basedOn w:val="Normal"/>
    <w:link w:val="BodyText2Char"/>
    <w:uiPriority w:val="99"/>
    <w:semiHidden/>
    <w:unhideWhenUsed/>
    <w:rsid w:val="003E02F8"/>
    <w:pPr>
      <w:spacing w:after="120" w:line="480" w:lineRule="auto"/>
    </w:pPr>
  </w:style>
  <w:style w:type="character" w:customStyle="1" w:styleId="BodyText2Char">
    <w:name w:val="Body Text 2 Char"/>
    <w:link w:val="BodyText2"/>
    <w:uiPriority w:val="99"/>
    <w:semiHidden/>
    <w:rsid w:val="003E02F8"/>
    <w:rPr>
      <w:sz w:val="22"/>
    </w:rPr>
  </w:style>
  <w:style w:type="paragraph" w:styleId="BodyTextFirstIndent">
    <w:name w:val="Body Text First Indent"/>
    <w:basedOn w:val="BodyText"/>
    <w:link w:val="BodyTextFirstIndentChar"/>
    <w:uiPriority w:val="99"/>
    <w:semiHidden/>
    <w:unhideWhenUsed/>
    <w:rsid w:val="003E02F8"/>
    <w:pPr>
      <w:ind w:firstLine="210"/>
    </w:pPr>
  </w:style>
  <w:style w:type="character" w:customStyle="1" w:styleId="BodyTextFirstIndentChar">
    <w:name w:val="Body Text First Indent Char"/>
    <w:basedOn w:val="BodyTextChar"/>
    <w:link w:val="BodyTextFirstIndent"/>
    <w:uiPriority w:val="99"/>
    <w:semiHidden/>
    <w:rsid w:val="003E02F8"/>
    <w:rPr>
      <w:sz w:val="22"/>
    </w:rPr>
  </w:style>
  <w:style w:type="paragraph" w:styleId="BodyTextIndent">
    <w:name w:val="Body Text Indent"/>
    <w:basedOn w:val="Normal"/>
    <w:link w:val="BodyTextIndentChar"/>
    <w:uiPriority w:val="99"/>
    <w:semiHidden/>
    <w:unhideWhenUsed/>
    <w:rsid w:val="003E02F8"/>
    <w:pPr>
      <w:spacing w:after="120"/>
      <w:ind w:left="283"/>
    </w:pPr>
  </w:style>
  <w:style w:type="character" w:customStyle="1" w:styleId="BodyTextIndentChar">
    <w:name w:val="Body Text Indent Char"/>
    <w:link w:val="BodyTextIndent"/>
    <w:uiPriority w:val="99"/>
    <w:semiHidden/>
    <w:rsid w:val="003E02F8"/>
    <w:rPr>
      <w:sz w:val="22"/>
    </w:rPr>
  </w:style>
  <w:style w:type="paragraph" w:styleId="BodyTextFirstIndent2">
    <w:name w:val="Body Text First Indent 2"/>
    <w:basedOn w:val="BodyTextIndent"/>
    <w:link w:val="BodyTextFirstIndent2Char"/>
    <w:uiPriority w:val="99"/>
    <w:semiHidden/>
    <w:unhideWhenUsed/>
    <w:rsid w:val="003E02F8"/>
    <w:pPr>
      <w:ind w:firstLine="210"/>
    </w:pPr>
  </w:style>
  <w:style w:type="character" w:customStyle="1" w:styleId="BodyTextFirstIndent2Char">
    <w:name w:val="Body Text First Indent 2 Char"/>
    <w:basedOn w:val="BodyTextIndentChar"/>
    <w:link w:val="BodyTextFirstIndent2"/>
    <w:uiPriority w:val="99"/>
    <w:semiHidden/>
    <w:rsid w:val="003E02F8"/>
    <w:rPr>
      <w:sz w:val="22"/>
    </w:rPr>
  </w:style>
  <w:style w:type="paragraph" w:styleId="BodyTextIndent2">
    <w:name w:val="Body Text Indent 2"/>
    <w:basedOn w:val="Normal"/>
    <w:link w:val="BodyTextIndent2Char"/>
    <w:uiPriority w:val="99"/>
    <w:semiHidden/>
    <w:unhideWhenUsed/>
    <w:rsid w:val="003E02F8"/>
    <w:pPr>
      <w:spacing w:after="120" w:line="480" w:lineRule="auto"/>
      <w:ind w:left="283"/>
    </w:pPr>
  </w:style>
  <w:style w:type="character" w:customStyle="1" w:styleId="BodyTextIndent2Char">
    <w:name w:val="Body Text Indent 2 Char"/>
    <w:link w:val="BodyTextIndent2"/>
    <w:uiPriority w:val="99"/>
    <w:semiHidden/>
    <w:rsid w:val="003E02F8"/>
    <w:rPr>
      <w:sz w:val="22"/>
    </w:rPr>
  </w:style>
  <w:style w:type="character" w:styleId="BookTitle">
    <w:name w:val="Book Title"/>
    <w:uiPriority w:val="33"/>
    <w:qFormat/>
    <w:rsid w:val="003E02F8"/>
    <w:rPr>
      <w:b/>
      <w:bCs/>
      <w:smallCaps/>
      <w:spacing w:val="5"/>
    </w:rPr>
  </w:style>
  <w:style w:type="paragraph" w:styleId="Caption">
    <w:name w:val="caption"/>
    <w:basedOn w:val="Normal"/>
    <w:next w:val="Normal"/>
    <w:uiPriority w:val="35"/>
    <w:qFormat/>
    <w:rsid w:val="003E02F8"/>
    <w:rPr>
      <w:b/>
      <w:bCs/>
      <w:sz w:val="20"/>
    </w:rPr>
  </w:style>
  <w:style w:type="paragraph" w:styleId="CommentText">
    <w:name w:val="annotation text"/>
    <w:basedOn w:val="Normal"/>
    <w:link w:val="CommentTextChar"/>
    <w:uiPriority w:val="99"/>
    <w:semiHidden/>
    <w:unhideWhenUsed/>
    <w:rsid w:val="003E02F8"/>
    <w:rPr>
      <w:sz w:val="20"/>
    </w:rPr>
  </w:style>
  <w:style w:type="character" w:customStyle="1" w:styleId="CommentTextChar">
    <w:name w:val="Comment Text Char"/>
    <w:basedOn w:val="DefaultParagraphFont"/>
    <w:link w:val="CommentText"/>
    <w:uiPriority w:val="99"/>
    <w:semiHidden/>
    <w:rsid w:val="003E02F8"/>
  </w:style>
  <w:style w:type="paragraph" w:styleId="CommentSubject">
    <w:name w:val="annotation subject"/>
    <w:basedOn w:val="CommentText"/>
    <w:next w:val="CommentText"/>
    <w:link w:val="CommentSubjectChar"/>
    <w:uiPriority w:val="99"/>
    <w:semiHidden/>
    <w:unhideWhenUsed/>
    <w:rsid w:val="003E02F8"/>
    <w:rPr>
      <w:b/>
      <w:bCs/>
    </w:rPr>
  </w:style>
  <w:style w:type="character" w:customStyle="1" w:styleId="CommentSubjectChar">
    <w:name w:val="Comment Subject Char"/>
    <w:link w:val="CommentSubject"/>
    <w:uiPriority w:val="99"/>
    <w:semiHidden/>
    <w:rsid w:val="003E02F8"/>
    <w:rPr>
      <w:b/>
      <w:bCs/>
    </w:rPr>
  </w:style>
  <w:style w:type="character" w:styleId="Emphasis">
    <w:name w:val="Emphasis"/>
    <w:uiPriority w:val="20"/>
    <w:qFormat/>
    <w:rsid w:val="003E02F8"/>
    <w:rPr>
      <w:i/>
      <w:iCs/>
    </w:rPr>
  </w:style>
  <w:style w:type="character" w:styleId="EndnoteReference">
    <w:name w:val="endnote reference"/>
    <w:uiPriority w:val="99"/>
    <w:semiHidden/>
    <w:unhideWhenUsed/>
    <w:rsid w:val="003E02F8"/>
    <w:rPr>
      <w:vertAlign w:val="superscript"/>
    </w:rPr>
  </w:style>
  <w:style w:type="paragraph" w:styleId="EndnoteText">
    <w:name w:val="endnote text"/>
    <w:basedOn w:val="Normal"/>
    <w:link w:val="EndnoteTextChar"/>
    <w:uiPriority w:val="99"/>
    <w:semiHidden/>
    <w:unhideWhenUsed/>
    <w:rsid w:val="003E02F8"/>
    <w:rPr>
      <w:sz w:val="20"/>
    </w:rPr>
  </w:style>
  <w:style w:type="character" w:customStyle="1" w:styleId="EndnoteTextChar">
    <w:name w:val="Endnote Text Char"/>
    <w:basedOn w:val="DefaultParagraphFont"/>
    <w:link w:val="EndnoteText"/>
    <w:uiPriority w:val="99"/>
    <w:semiHidden/>
    <w:rsid w:val="003E02F8"/>
  </w:style>
  <w:style w:type="paragraph" w:styleId="EnvelopeReturn">
    <w:name w:val="envelope return"/>
    <w:basedOn w:val="Normal"/>
    <w:uiPriority w:val="99"/>
    <w:semiHidden/>
    <w:unhideWhenUsed/>
    <w:rsid w:val="003E02F8"/>
    <w:rPr>
      <w:rFonts w:ascii="Cambria" w:hAnsi="Cambria"/>
      <w:sz w:val="20"/>
    </w:rPr>
  </w:style>
  <w:style w:type="character" w:styleId="FollowedHyperlink">
    <w:name w:val="FollowedHyperlink"/>
    <w:uiPriority w:val="99"/>
    <w:semiHidden/>
    <w:unhideWhenUsed/>
    <w:rsid w:val="003E02F8"/>
    <w:rPr>
      <w:color w:val="800080"/>
      <w:u w:val="single"/>
    </w:rPr>
  </w:style>
  <w:style w:type="character" w:styleId="FootnoteReference">
    <w:name w:val="footnote reference"/>
    <w:uiPriority w:val="99"/>
    <w:semiHidden/>
    <w:unhideWhenUsed/>
    <w:rsid w:val="003E02F8"/>
    <w:rPr>
      <w:vertAlign w:val="superscript"/>
    </w:rPr>
  </w:style>
  <w:style w:type="paragraph" w:styleId="FootnoteText">
    <w:name w:val="footnote text"/>
    <w:basedOn w:val="Normal"/>
    <w:link w:val="FootnoteTextChar"/>
    <w:uiPriority w:val="99"/>
    <w:semiHidden/>
    <w:unhideWhenUsed/>
    <w:rsid w:val="003E02F8"/>
    <w:rPr>
      <w:sz w:val="20"/>
    </w:rPr>
  </w:style>
  <w:style w:type="character" w:customStyle="1" w:styleId="FootnoteTextChar">
    <w:name w:val="Footnote Text Char"/>
    <w:basedOn w:val="DefaultParagraphFont"/>
    <w:link w:val="FootnoteText"/>
    <w:uiPriority w:val="99"/>
    <w:semiHidden/>
    <w:rsid w:val="003E02F8"/>
  </w:style>
  <w:style w:type="character" w:styleId="HTMLAcronym">
    <w:name w:val="HTML Acronym"/>
    <w:uiPriority w:val="99"/>
    <w:semiHidden/>
    <w:unhideWhenUsed/>
    <w:rsid w:val="003E02F8"/>
  </w:style>
  <w:style w:type="paragraph" w:styleId="HTMLAddress">
    <w:name w:val="HTML Address"/>
    <w:basedOn w:val="Normal"/>
    <w:link w:val="HTMLAddressChar"/>
    <w:uiPriority w:val="99"/>
    <w:semiHidden/>
    <w:unhideWhenUsed/>
    <w:rsid w:val="003E02F8"/>
    <w:rPr>
      <w:i/>
      <w:iCs/>
    </w:rPr>
  </w:style>
  <w:style w:type="character" w:customStyle="1" w:styleId="HTMLAddressChar">
    <w:name w:val="HTML Address Char"/>
    <w:link w:val="HTMLAddress"/>
    <w:uiPriority w:val="99"/>
    <w:semiHidden/>
    <w:rsid w:val="003E02F8"/>
    <w:rPr>
      <w:i/>
      <w:iCs/>
      <w:sz w:val="22"/>
    </w:rPr>
  </w:style>
  <w:style w:type="character" w:styleId="HTMLCite">
    <w:name w:val="HTML Cite"/>
    <w:uiPriority w:val="99"/>
    <w:semiHidden/>
    <w:unhideWhenUsed/>
    <w:rsid w:val="003E02F8"/>
    <w:rPr>
      <w:i/>
      <w:iCs/>
    </w:rPr>
  </w:style>
  <w:style w:type="character" w:styleId="HTMLCode">
    <w:name w:val="HTML Code"/>
    <w:uiPriority w:val="99"/>
    <w:semiHidden/>
    <w:unhideWhenUsed/>
    <w:rsid w:val="003E02F8"/>
    <w:rPr>
      <w:rFonts w:ascii="Courier New" w:hAnsi="Courier New" w:cs="Courier New"/>
      <w:sz w:val="20"/>
      <w:szCs w:val="20"/>
    </w:rPr>
  </w:style>
  <w:style w:type="character" w:styleId="HTMLDefinition">
    <w:name w:val="HTML Definition"/>
    <w:uiPriority w:val="99"/>
    <w:semiHidden/>
    <w:unhideWhenUsed/>
    <w:rsid w:val="003E02F8"/>
    <w:rPr>
      <w:i/>
      <w:iCs/>
    </w:rPr>
  </w:style>
  <w:style w:type="character" w:styleId="HTMLKeyboard">
    <w:name w:val="HTML Keyboard"/>
    <w:uiPriority w:val="99"/>
    <w:semiHidden/>
    <w:unhideWhenUsed/>
    <w:rsid w:val="003E02F8"/>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3E02F8"/>
    <w:rPr>
      <w:rFonts w:ascii="Courier New" w:hAnsi="Courier New" w:cs="Courier New"/>
      <w:sz w:val="20"/>
    </w:rPr>
  </w:style>
  <w:style w:type="character" w:customStyle="1" w:styleId="HTMLPreformattedChar">
    <w:name w:val="HTML Preformatted Char"/>
    <w:link w:val="HTMLPreformatted"/>
    <w:uiPriority w:val="99"/>
    <w:semiHidden/>
    <w:rsid w:val="003E02F8"/>
    <w:rPr>
      <w:rFonts w:ascii="Courier New" w:hAnsi="Courier New" w:cs="Courier New"/>
    </w:rPr>
  </w:style>
  <w:style w:type="character" w:styleId="HTMLSample">
    <w:name w:val="HTML Sample"/>
    <w:uiPriority w:val="99"/>
    <w:semiHidden/>
    <w:unhideWhenUsed/>
    <w:rsid w:val="003E02F8"/>
    <w:rPr>
      <w:rFonts w:ascii="Courier New" w:hAnsi="Courier New" w:cs="Courier New"/>
    </w:rPr>
  </w:style>
  <w:style w:type="character" w:styleId="HTMLTypewriter">
    <w:name w:val="HTML Typewriter"/>
    <w:uiPriority w:val="99"/>
    <w:semiHidden/>
    <w:unhideWhenUsed/>
    <w:rsid w:val="003E02F8"/>
    <w:rPr>
      <w:rFonts w:ascii="Courier New" w:hAnsi="Courier New" w:cs="Courier New"/>
      <w:sz w:val="20"/>
      <w:szCs w:val="20"/>
    </w:rPr>
  </w:style>
  <w:style w:type="character" w:styleId="HTMLVariable">
    <w:name w:val="HTML Variable"/>
    <w:uiPriority w:val="99"/>
    <w:semiHidden/>
    <w:unhideWhenUsed/>
    <w:rsid w:val="003E02F8"/>
    <w:rPr>
      <w:i/>
      <w:iCs/>
    </w:rPr>
  </w:style>
  <w:style w:type="paragraph" w:styleId="Index1">
    <w:name w:val="index 1"/>
    <w:basedOn w:val="Normal"/>
    <w:next w:val="Normal"/>
    <w:autoRedefine/>
    <w:uiPriority w:val="99"/>
    <w:semiHidden/>
    <w:unhideWhenUsed/>
    <w:rsid w:val="003E02F8"/>
    <w:pPr>
      <w:ind w:left="220" w:hanging="220"/>
    </w:pPr>
  </w:style>
  <w:style w:type="paragraph" w:styleId="Index2">
    <w:name w:val="index 2"/>
    <w:basedOn w:val="Normal"/>
    <w:next w:val="Normal"/>
    <w:autoRedefine/>
    <w:uiPriority w:val="99"/>
    <w:semiHidden/>
    <w:unhideWhenUsed/>
    <w:rsid w:val="003E02F8"/>
    <w:pPr>
      <w:ind w:left="440" w:hanging="220"/>
    </w:pPr>
  </w:style>
  <w:style w:type="paragraph" w:styleId="Index3">
    <w:name w:val="index 3"/>
    <w:basedOn w:val="Normal"/>
    <w:next w:val="Normal"/>
    <w:autoRedefine/>
    <w:uiPriority w:val="99"/>
    <w:semiHidden/>
    <w:unhideWhenUsed/>
    <w:rsid w:val="003E02F8"/>
    <w:pPr>
      <w:ind w:left="660" w:hanging="220"/>
    </w:pPr>
  </w:style>
  <w:style w:type="paragraph" w:styleId="Index4">
    <w:name w:val="index 4"/>
    <w:basedOn w:val="Normal"/>
    <w:next w:val="Normal"/>
    <w:autoRedefine/>
    <w:uiPriority w:val="99"/>
    <w:semiHidden/>
    <w:unhideWhenUsed/>
    <w:rsid w:val="003E02F8"/>
    <w:pPr>
      <w:ind w:left="880" w:hanging="220"/>
    </w:pPr>
  </w:style>
  <w:style w:type="paragraph" w:styleId="Index5">
    <w:name w:val="index 5"/>
    <w:basedOn w:val="Normal"/>
    <w:next w:val="Normal"/>
    <w:autoRedefine/>
    <w:uiPriority w:val="99"/>
    <w:semiHidden/>
    <w:unhideWhenUsed/>
    <w:rsid w:val="003E02F8"/>
    <w:pPr>
      <w:ind w:left="1100" w:hanging="220"/>
    </w:pPr>
  </w:style>
  <w:style w:type="paragraph" w:styleId="Index6">
    <w:name w:val="index 6"/>
    <w:basedOn w:val="Normal"/>
    <w:next w:val="Normal"/>
    <w:autoRedefine/>
    <w:uiPriority w:val="99"/>
    <w:semiHidden/>
    <w:unhideWhenUsed/>
    <w:rsid w:val="003E02F8"/>
    <w:pPr>
      <w:ind w:left="1320" w:hanging="220"/>
    </w:pPr>
  </w:style>
  <w:style w:type="paragraph" w:styleId="Index7">
    <w:name w:val="index 7"/>
    <w:basedOn w:val="Normal"/>
    <w:next w:val="Normal"/>
    <w:autoRedefine/>
    <w:uiPriority w:val="99"/>
    <w:semiHidden/>
    <w:unhideWhenUsed/>
    <w:rsid w:val="003E02F8"/>
    <w:pPr>
      <w:ind w:left="1540" w:hanging="220"/>
    </w:pPr>
  </w:style>
  <w:style w:type="paragraph" w:styleId="Index8">
    <w:name w:val="index 8"/>
    <w:basedOn w:val="Normal"/>
    <w:next w:val="Normal"/>
    <w:autoRedefine/>
    <w:uiPriority w:val="99"/>
    <w:semiHidden/>
    <w:unhideWhenUsed/>
    <w:rsid w:val="003E02F8"/>
    <w:pPr>
      <w:ind w:left="1760" w:hanging="220"/>
    </w:pPr>
  </w:style>
  <w:style w:type="paragraph" w:styleId="Index9">
    <w:name w:val="index 9"/>
    <w:basedOn w:val="Normal"/>
    <w:next w:val="Normal"/>
    <w:autoRedefine/>
    <w:uiPriority w:val="99"/>
    <w:semiHidden/>
    <w:unhideWhenUsed/>
    <w:rsid w:val="003E02F8"/>
    <w:pPr>
      <w:ind w:left="1980" w:hanging="220"/>
    </w:pPr>
  </w:style>
  <w:style w:type="paragraph" w:styleId="IndexHeading">
    <w:name w:val="index heading"/>
    <w:basedOn w:val="Normal"/>
    <w:next w:val="Index1"/>
    <w:uiPriority w:val="99"/>
    <w:semiHidden/>
    <w:unhideWhenUsed/>
    <w:rsid w:val="003E02F8"/>
    <w:rPr>
      <w:rFonts w:ascii="Cambria" w:hAnsi="Cambria"/>
      <w:b/>
      <w:bCs/>
    </w:rPr>
  </w:style>
  <w:style w:type="character" w:styleId="IntenseEmphasis">
    <w:name w:val="Intense Emphasis"/>
    <w:uiPriority w:val="21"/>
    <w:qFormat/>
    <w:rsid w:val="003E02F8"/>
    <w:rPr>
      <w:b/>
      <w:bCs/>
      <w:i/>
      <w:iCs/>
      <w:color w:val="4F81BD"/>
    </w:rPr>
  </w:style>
  <w:style w:type="paragraph" w:styleId="IntenseQuote">
    <w:name w:val="Intense Quote"/>
    <w:basedOn w:val="Normal"/>
    <w:next w:val="Normal"/>
    <w:link w:val="IntenseQuoteChar"/>
    <w:uiPriority w:val="30"/>
    <w:qFormat/>
    <w:rsid w:val="003E02F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E02F8"/>
    <w:rPr>
      <w:b/>
      <w:bCs/>
      <w:i/>
      <w:iCs/>
      <w:color w:val="4F81BD"/>
      <w:sz w:val="22"/>
    </w:rPr>
  </w:style>
  <w:style w:type="character" w:styleId="IntenseReference">
    <w:name w:val="Intense Reference"/>
    <w:uiPriority w:val="32"/>
    <w:qFormat/>
    <w:rsid w:val="003E02F8"/>
    <w:rPr>
      <w:b/>
      <w:bCs/>
      <w:smallCaps/>
      <w:color w:val="C0504D"/>
      <w:spacing w:val="5"/>
      <w:u w:val="single"/>
    </w:rPr>
  </w:style>
  <w:style w:type="character" w:styleId="LineNumber">
    <w:name w:val="line number"/>
    <w:uiPriority w:val="99"/>
    <w:semiHidden/>
    <w:unhideWhenUsed/>
    <w:rsid w:val="003E02F8"/>
  </w:style>
  <w:style w:type="paragraph" w:styleId="List">
    <w:name w:val="List"/>
    <w:basedOn w:val="Normal"/>
    <w:uiPriority w:val="99"/>
    <w:semiHidden/>
    <w:unhideWhenUsed/>
    <w:rsid w:val="003E02F8"/>
    <w:pPr>
      <w:ind w:left="283" w:hanging="283"/>
      <w:contextualSpacing/>
    </w:pPr>
  </w:style>
  <w:style w:type="paragraph" w:styleId="List2">
    <w:name w:val="List 2"/>
    <w:basedOn w:val="Normal"/>
    <w:uiPriority w:val="99"/>
    <w:semiHidden/>
    <w:unhideWhenUsed/>
    <w:rsid w:val="003E02F8"/>
    <w:pPr>
      <w:ind w:left="566" w:hanging="283"/>
      <w:contextualSpacing/>
    </w:pPr>
  </w:style>
  <w:style w:type="paragraph" w:styleId="List3">
    <w:name w:val="List 3"/>
    <w:basedOn w:val="Normal"/>
    <w:uiPriority w:val="99"/>
    <w:semiHidden/>
    <w:unhideWhenUsed/>
    <w:rsid w:val="003E02F8"/>
    <w:pPr>
      <w:ind w:left="849" w:hanging="283"/>
      <w:contextualSpacing/>
    </w:pPr>
  </w:style>
  <w:style w:type="paragraph" w:styleId="List4">
    <w:name w:val="List 4"/>
    <w:basedOn w:val="Normal"/>
    <w:uiPriority w:val="99"/>
    <w:semiHidden/>
    <w:unhideWhenUsed/>
    <w:rsid w:val="003E02F8"/>
    <w:pPr>
      <w:ind w:left="1132" w:hanging="283"/>
      <w:contextualSpacing/>
    </w:pPr>
  </w:style>
  <w:style w:type="paragraph" w:styleId="List5">
    <w:name w:val="List 5"/>
    <w:basedOn w:val="Normal"/>
    <w:uiPriority w:val="99"/>
    <w:semiHidden/>
    <w:unhideWhenUsed/>
    <w:rsid w:val="003E02F8"/>
    <w:pPr>
      <w:ind w:left="1415" w:hanging="283"/>
      <w:contextualSpacing/>
    </w:pPr>
  </w:style>
  <w:style w:type="paragraph" w:styleId="ListBullet5">
    <w:name w:val="List Bullet 5"/>
    <w:basedOn w:val="Normal"/>
    <w:uiPriority w:val="99"/>
    <w:semiHidden/>
    <w:unhideWhenUsed/>
    <w:rsid w:val="003E02F8"/>
    <w:pPr>
      <w:numPr>
        <w:numId w:val="25"/>
      </w:numPr>
      <w:contextualSpacing/>
    </w:pPr>
  </w:style>
  <w:style w:type="paragraph" w:styleId="ListContinue">
    <w:name w:val="List Continue"/>
    <w:basedOn w:val="Normal"/>
    <w:uiPriority w:val="99"/>
    <w:semiHidden/>
    <w:unhideWhenUsed/>
    <w:rsid w:val="003E02F8"/>
    <w:pPr>
      <w:spacing w:after="120"/>
      <w:ind w:left="283"/>
      <w:contextualSpacing/>
    </w:pPr>
  </w:style>
  <w:style w:type="paragraph" w:styleId="ListContinue2">
    <w:name w:val="List Continue 2"/>
    <w:basedOn w:val="Normal"/>
    <w:uiPriority w:val="99"/>
    <w:semiHidden/>
    <w:unhideWhenUsed/>
    <w:rsid w:val="003E02F8"/>
    <w:pPr>
      <w:spacing w:after="120"/>
      <w:ind w:left="566"/>
      <w:contextualSpacing/>
    </w:pPr>
  </w:style>
  <w:style w:type="paragraph" w:styleId="ListContinue3">
    <w:name w:val="List Continue 3"/>
    <w:basedOn w:val="Normal"/>
    <w:uiPriority w:val="99"/>
    <w:semiHidden/>
    <w:unhideWhenUsed/>
    <w:rsid w:val="003E02F8"/>
    <w:pPr>
      <w:spacing w:after="120"/>
      <w:ind w:left="849"/>
      <w:contextualSpacing/>
    </w:pPr>
  </w:style>
  <w:style w:type="paragraph" w:styleId="ListContinue4">
    <w:name w:val="List Continue 4"/>
    <w:basedOn w:val="Normal"/>
    <w:uiPriority w:val="99"/>
    <w:semiHidden/>
    <w:unhideWhenUsed/>
    <w:rsid w:val="003E02F8"/>
    <w:pPr>
      <w:spacing w:after="120"/>
      <w:ind w:left="1132"/>
      <w:contextualSpacing/>
    </w:pPr>
  </w:style>
  <w:style w:type="paragraph" w:styleId="ListContinue5">
    <w:name w:val="List Continue 5"/>
    <w:basedOn w:val="Normal"/>
    <w:uiPriority w:val="99"/>
    <w:semiHidden/>
    <w:unhideWhenUsed/>
    <w:rsid w:val="003E02F8"/>
    <w:pPr>
      <w:spacing w:after="120"/>
      <w:ind w:left="1415"/>
      <w:contextualSpacing/>
    </w:pPr>
  </w:style>
  <w:style w:type="paragraph" w:styleId="ListNumber5">
    <w:name w:val="List Number 5"/>
    <w:basedOn w:val="Normal"/>
    <w:uiPriority w:val="99"/>
    <w:semiHidden/>
    <w:unhideWhenUsed/>
    <w:rsid w:val="003E02F8"/>
    <w:pPr>
      <w:numPr>
        <w:numId w:val="26"/>
      </w:numPr>
      <w:contextualSpacing/>
    </w:pPr>
  </w:style>
  <w:style w:type="paragraph" w:styleId="ListParagraph">
    <w:name w:val="List Paragraph"/>
    <w:basedOn w:val="Normal"/>
    <w:uiPriority w:val="34"/>
    <w:qFormat/>
    <w:rsid w:val="003E02F8"/>
    <w:pPr>
      <w:ind w:left="720"/>
    </w:pPr>
  </w:style>
  <w:style w:type="paragraph" w:styleId="MacroText">
    <w:name w:val="macro"/>
    <w:link w:val="MacroTextChar"/>
    <w:uiPriority w:val="99"/>
    <w:semiHidden/>
    <w:unhideWhenUsed/>
    <w:rsid w:val="003E02F8"/>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val="en-US" w:eastAsia="en-US"/>
    </w:rPr>
  </w:style>
  <w:style w:type="character" w:customStyle="1" w:styleId="MacroTextChar">
    <w:name w:val="Macro Text Char"/>
    <w:link w:val="MacroText"/>
    <w:uiPriority w:val="99"/>
    <w:semiHidden/>
    <w:rsid w:val="003E02F8"/>
    <w:rPr>
      <w:rFonts w:ascii="Courier New" w:hAnsi="Courier New" w:cs="Courier New"/>
    </w:rPr>
  </w:style>
  <w:style w:type="paragraph" w:styleId="NoSpacing">
    <w:name w:val="No Spacing"/>
    <w:uiPriority w:val="1"/>
    <w:qFormat/>
    <w:rsid w:val="003E02F8"/>
    <w:rPr>
      <w:sz w:val="22"/>
      <w:lang w:val="en-US" w:eastAsia="en-US"/>
    </w:rPr>
  </w:style>
  <w:style w:type="paragraph" w:styleId="NormalIndent">
    <w:name w:val="Normal Indent"/>
    <w:basedOn w:val="Normal"/>
    <w:uiPriority w:val="99"/>
    <w:semiHidden/>
    <w:unhideWhenUsed/>
    <w:rsid w:val="003E02F8"/>
    <w:pPr>
      <w:ind w:left="720"/>
    </w:pPr>
  </w:style>
  <w:style w:type="paragraph" w:styleId="NoteHeading">
    <w:name w:val="Note Heading"/>
    <w:basedOn w:val="Normal"/>
    <w:next w:val="Normal"/>
    <w:link w:val="NoteHeadingChar"/>
    <w:uiPriority w:val="99"/>
    <w:semiHidden/>
    <w:unhideWhenUsed/>
    <w:rsid w:val="003E02F8"/>
  </w:style>
  <w:style w:type="character" w:customStyle="1" w:styleId="NoteHeadingChar">
    <w:name w:val="Note Heading Char"/>
    <w:link w:val="NoteHeading"/>
    <w:uiPriority w:val="99"/>
    <w:semiHidden/>
    <w:rsid w:val="003E02F8"/>
    <w:rPr>
      <w:sz w:val="22"/>
    </w:rPr>
  </w:style>
  <w:style w:type="character" w:styleId="PageNumber">
    <w:name w:val="page number"/>
    <w:uiPriority w:val="99"/>
    <w:semiHidden/>
    <w:unhideWhenUsed/>
    <w:rsid w:val="003E02F8"/>
  </w:style>
  <w:style w:type="character" w:styleId="PlaceholderText">
    <w:name w:val="Placeholder Text"/>
    <w:uiPriority w:val="99"/>
    <w:semiHidden/>
    <w:rsid w:val="003E02F8"/>
    <w:rPr>
      <w:color w:val="808080"/>
    </w:rPr>
  </w:style>
  <w:style w:type="paragraph" w:styleId="PlainText">
    <w:name w:val="Plain Text"/>
    <w:basedOn w:val="Normal"/>
    <w:link w:val="PlainTextChar"/>
    <w:uiPriority w:val="99"/>
    <w:semiHidden/>
    <w:unhideWhenUsed/>
    <w:rsid w:val="003E02F8"/>
    <w:rPr>
      <w:rFonts w:ascii="Courier New" w:hAnsi="Courier New" w:cs="Courier New"/>
      <w:sz w:val="20"/>
    </w:rPr>
  </w:style>
  <w:style w:type="character" w:customStyle="1" w:styleId="PlainTextChar">
    <w:name w:val="Plain Text Char"/>
    <w:link w:val="PlainText"/>
    <w:uiPriority w:val="99"/>
    <w:semiHidden/>
    <w:rsid w:val="003E02F8"/>
    <w:rPr>
      <w:rFonts w:ascii="Courier New" w:hAnsi="Courier New" w:cs="Courier New"/>
    </w:rPr>
  </w:style>
  <w:style w:type="paragraph" w:styleId="Quote">
    <w:name w:val="Quote"/>
    <w:basedOn w:val="Normal"/>
    <w:next w:val="Normal"/>
    <w:link w:val="QuoteChar"/>
    <w:uiPriority w:val="29"/>
    <w:qFormat/>
    <w:rsid w:val="003E02F8"/>
    <w:rPr>
      <w:i/>
      <w:iCs/>
      <w:color w:val="000000"/>
    </w:rPr>
  </w:style>
  <w:style w:type="character" w:customStyle="1" w:styleId="QuoteChar">
    <w:name w:val="Quote Char"/>
    <w:link w:val="Quote"/>
    <w:uiPriority w:val="29"/>
    <w:rsid w:val="003E02F8"/>
    <w:rPr>
      <w:i/>
      <w:iCs/>
      <w:color w:val="000000"/>
      <w:sz w:val="22"/>
    </w:rPr>
  </w:style>
  <w:style w:type="character" w:styleId="Strong">
    <w:name w:val="Strong"/>
    <w:uiPriority w:val="22"/>
    <w:qFormat/>
    <w:rsid w:val="003E02F8"/>
    <w:rPr>
      <w:b/>
      <w:bCs/>
    </w:rPr>
  </w:style>
  <w:style w:type="character" w:styleId="SubtleEmphasis">
    <w:name w:val="Subtle Emphasis"/>
    <w:uiPriority w:val="19"/>
    <w:qFormat/>
    <w:rsid w:val="003E02F8"/>
    <w:rPr>
      <w:i/>
      <w:iCs/>
      <w:color w:val="808080"/>
    </w:rPr>
  </w:style>
  <w:style w:type="character" w:styleId="SubtleReference">
    <w:name w:val="Subtle Reference"/>
    <w:uiPriority w:val="31"/>
    <w:qFormat/>
    <w:rsid w:val="003E02F8"/>
    <w:rPr>
      <w:smallCaps/>
      <w:color w:val="C0504D"/>
      <w:u w:val="single"/>
    </w:rPr>
  </w:style>
  <w:style w:type="paragraph" w:styleId="TableofAuthorities">
    <w:name w:val="table of authorities"/>
    <w:basedOn w:val="Normal"/>
    <w:next w:val="Normal"/>
    <w:uiPriority w:val="99"/>
    <w:semiHidden/>
    <w:unhideWhenUsed/>
    <w:rsid w:val="003E02F8"/>
    <w:pPr>
      <w:ind w:left="220" w:hanging="220"/>
    </w:pPr>
  </w:style>
  <w:style w:type="paragraph" w:styleId="TableofFigures">
    <w:name w:val="table of figures"/>
    <w:basedOn w:val="Normal"/>
    <w:next w:val="Normal"/>
    <w:uiPriority w:val="99"/>
    <w:semiHidden/>
    <w:unhideWhenUsed/>
    <w:rsid w:val="003E02F8"/>
  </w:style>
  <w:style w:type="paragraph" w:styleId="TOC5">
    <w:name w:val="toc 5"/>
    <w:basedOn w:val="Normal"/>
    <w:next w:val="Normal"/>
    <w:autoRedefine/>
    <w:uiPriority w:val="39"/>
    <w:semiHidden/>
    <w:unhideWhenUsed/>
    <w:rsid w:val="003E02F8"/>
    <w:pPr>
      <w:ind w:left="880"/>
    </w:pPr>
  </w:style>
  <w:style w:type="paragraph" w:styleId="TOC6">
    <w:name w:val="toc 6"/>
    <w:basedOn w:val="Normal"/>
    <w:next w:val="Normal"/>
    <w:autoRedefine/>
    <w:uiPriority w:val="39"/>
    <w:semiHidden/>
    <w:unhideWhenUsed/>
    <w:rsid w:val="003E02F8"/>
    <w:pPr>
      <w:ind w:left="1100"/>
    </w:pPr>
  </w:style>
  <w:style w:type="paragraph" w:styleId="TOC7">
    <w:name w:val="toc 7"/>
    <w:basedOn w:val="Normal"/>
    <w:next w:val="Normal"/>
    <w:autoRedefine/>
    <w:uiPriority w:val="39"/>
    <w:semiHidden/>
    <w:unhideWhenUsed/>
    <w:rsid w:val="003E02F8"/>
    <w:pPr>
      <w:ind w:left="1320"/>
    </w:pPr>
  </w:style>
  <w:style w:type="paragraph" w:styleId="TOC8">
    <w:name w:val="toc 8"/>
    <w:basedOn w:val="Normal"/>
    <w:next w:val="Normal"/>
    <w:autoRedefine/>
    <w:uiPriority w:val="39"/>
    <w:semiHidden/>
    <w:unhideWhenUsed/>
    <w:rsid w:val="003E02F8"/>
    <w:pPr>
      <w:ind w:left="1540"/>
    </w:pPr>
  </w:style>
  <w:style w:type="paragraph" w:styleId="TOC9">
    <w:name w:val="toc 9"/>
    <w:basedOn w:val="Normal"/>
    <w:next w:val="Normal"/>
    <w:autoRedefine/>
    <w:uiPriority w:val="39"/>
    <w:semiHidden/>
    <w:unhideWhenUsed/>
    <w:rsid w:val="003E02F8"/>
    <w:pPr>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E2BE1-86D6-49C6-B9C1-A44684B15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Template>
  <TotalTime>6</TotalTime>
  <Pages>5</Pages>
  <Words>1663</Words>
  <Characters>9484</Characters>
  <Application>Microsoft Office Word</Application>
  <DocSecurity>0</DocSecurity>
  <PresentationFormat>Microsoft Word 14.0</PresentationFormat>
  <Lines>79</Lines>
  <Paragraphs>22</Paragraphs>
  <ScaleCrop>false</ScaleCrop>
  <HeadingPairs>
    <vt:vector size="2" baseType="variant">
      <vt:variant>
        <vt:lpstr>Title</vt:lpstr>
      </vt:variant>
      <vt:variant>
        <vt:i4>1</vt:i4>
      </vt:variant>
    </vt:vector>
  </HeadingPairs>
  <TitlesOfParts>
    <vt:vector size="1" baseType="lpstr">
      <vt:lpstr/>
    </vt:vector>
  </TitlesOfParts>
  <Company>DIaLOGIKa</Company>
  <LinksUpToDate>false</LinksUpToDate>
  <CharactersWithSpaces>11125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Bertzeletou</dc:creator>
  <cp:keywords>EL4</cp:keywords>
  <cp:lastModifiedBy>KARAGIOZOPOULOU, Mary</cp:lastModifiedBy>
  <cp:revision>4</cp:revision>
  <cp:lastPrinted>2014-08-06T13:52:00Z</cp:lastPrinted>
  <dcterms:created xsi:type="dcterms:W3CDTF">2014-10-12T10:14:00Z</dcterms:created>
  <dcterms:modified xsi:type="dcterms:W3CDTF">2014-10-13T12:01:00Z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4.6.0.1</vt:lpwstr>
  </property>
  <property fmtid="{D5CDD505-2E9C-101B-9397-08002B2CF9AE}" pid="3" name="EurolookVersion">
    <vt:lpwstr>4.6</vt:lpwstr>
  </property>
  <property fmtid="{D5CDD505-2E9C-101B-9397-08002B2CF9AE}" pid="4" name="Client">
    <vt:lpwstr>4.6.0.1</vt:lpwstr>
  </property>
  <property fmtid="{D5CDD505-2E9C-101B-9397-08002B2CF9AE}" pid="5" name="Created using">
    <vt:lpwstr>EL 4.6Build 22234</vt:lpwstr>
  </property>
  <property fmtid="{D5CDD505-2E9C-101B-9397-08002B2CF9AE}" pid="6" name="Formatting">
    <vt:lpwstr>4.1</vt:lpwstr>
  </property>
  <property fmtid="{D5CDD505-2E9C-101B-9397-08002B2CF9AE}" pid="7" name="Last edited using">
    <vt:lpwstr>EL 4.6Build 22234</vt:lpwstr>
  </property>
  <property fmtid="{D5CDD505-2E9C-101B-9397-08002B2CF9AE}" pid="8" name="EL_Author">
    <vt:lpwstr>Tina Bertzeletou</vt:lpwstr>
  </property>
  <property fmtid="{D5CDD505-2E9C-101B-9397-08002B2CF9AE}" pid="9" name="Type">
    <vt:lpwstr>Eurolook Note</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not.dot</vt:lpwstr>
  </property>
</Properties>
</file>